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3" w:rsidRPr="00EC6AC0" w:rsidRDefault="00FF1B93" w:rsidP="00FF1B93">
      <w:pPr>
        <w:keepNext/>
        <w:spacing w:after="120" w:line="264" w:lineRule="auto"/>
        <w:outlineLvl w:val="2"/>
        <w:rPr>
          <w:rFonts w:ascii="Georgia" w:eastAsia="Times New Roman" w:hAnsi="Georgia" w:cs="Times New Roman"/>
          <w:b/>
          <w:sz w:val="28"/>
          <w:szCs w:val="20"/>
          <w:lang w:eastAsia="en-GB"/>
        </w:rPr>
      </w:pPr>
      <w:bookmarkStart w:id="0" w:name="_GoBack"/>
      <w:bookmarkEnd w:id="0"/>
      <w:r w:rsidRPr="00EC6AC0">
        <w:rPr>
          <w:rFonts w:ascii="Georgia" w:eastAsia="Times New Roman" w:hAnsi="Georgia" w:cs="Times New Roman"/>
          <w:b/>
          <w:sz w:val="28"/>
          <w:szCs w:val="20"/>
          <w:lang w:eastAsia="en-GB"/>
        </w:rPr>
        <w:t>Application for accreditation to work in the BSA programme: Surgeon</w:t>
      </w:r>
    </w:p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FF1B93" w:rsidRPr="00EC6AC0" w:rsidTr="0011158E">
        <w:trPr>
          <w:cantSplit/>
        </w:trPr>
        <w:tc>
          <w:tcPr>
            <w:tcW w:w="5103" w:type="dxa"/>
            <w:tcBorders>
              <w:top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Lead Provider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Code identifier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nil"/>
              <w:right w:val="single" w:sz="4" w:space="0" w:color="A6A6A6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Pre-employment criteria (statutory requirements)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nil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NZMC registration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  <w:t>Vocationally registered in general surgery with NZMC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Annual practising certificate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Evidence of hospital credentialing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References/performance appraisal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nil"/>
              <w:right w:val="single" w:sz="4" w:space="0" w:color="A6A6A6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Qualifications (applicant to complete)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nil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Basic surgery qualifications (eg, FRACS), including where and when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Post FRACS diploma, including when and where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pacing w:val="-2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pacing w:val="-2"/>
                <w:sz w:val="18"/>
                <w:szCs w:val="20"/>
                <w:lang w:eastAsia="en-GB"/>
              </w:rPr>
              <w:t>Training and experience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nil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pacing w:val="-2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  <w:t>Surgical experience with breast screening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  <w:t>Participation in a re-certification programme in general surgery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  <w:t>Meetings/courses attended relevant to breast surgery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  <w:t>Meets criteria for full membership of BSANZ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nil"/>
              <w:bottom w:val="nil"/>
              <w:right w:val="single" w:sz="4" w:space="0" w:color="A6A6A6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  <w:t>Enters all cases of breast cancer in BSANZ audit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nil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  <w:t>Meets CPD requirements for breast disease (including attendance at national and international meetings on breast disease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pacing w:val="-2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pacing w:val="-2"/>
                <w:sz w:val="18"/>
                <w:szCs w:val="20"/>
                <w:lang w:eastAsia="en-GB"/>
              </w:rPr>
              <w:t>BreastScreen Aotearoa</w:t>
            </w:r>
          </w:p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  <w:t>Please outline your proposed involvement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nil"/>
              <w:right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pacing w:val="-2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pacing w:val="-2"/>
                <w:sz w:val="18"/>
                <w:szCs w:val="20"/>
                <w:lang w:eastAsia="en-GB"/>
              </w:rPr>
              <w:t>General</w:t>
            </w:r>
          </w:p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Please make any other comments relating to breast surgery that are not summarised elsewhere. Include publications/ presentations.</w:t>
            </w:r>
          </w:p>
        </w:tc>
        <w:tc>
          <w:tcPr>
            <w:tcW w:w="4253" w:type="dxa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pacing w:val="-2"/>
                <w:sz w:val="18"/>
                <w:szCs w:val="20"/>
                <w:lang w:eastAsia="en-GB"/>
              </w:rPr>
            </w:pPr>
          </w:p>
        </w:tc>
      </w:tr>
    </w:tbl>
    <w:p w:rsidR="00FF1B93" w:rsidRPr="00EC6AC0" w:rsidRDefault="00FF1B93" w:rsidP="00FF1B93">
      <w:pPr>
        <w:spacing w:after="0" w:line="264" w:lineRule="auto"/>
        <w:rPr>
          <w:rFonts w:ascii="Georgia" w:eastAsia="Times New Roman" w:hAnsi="Georgia" w:cs="Times New Roman"/>
          <w:sz w:val="22"/>
          <w:szCs w:val="20"/>
          <w:lang w:eastAsia="en-GB"/>
        </w:rPr>
      </w:pPr>
    </w:p>
    <w:p w:rsidR="00FF1B93" w:rsidRPr="00EC6AC0" w:rsidRDefault="00FF1B93" w:rsidP="00FF1B93">
      <w:pPr>
        <w:keepNext/>
        <w:spacing w:after="120" w:line="264" w:lineRule="auto"/>
        <w:outlineLvl w:val="2"/>
        <w:rPr>
          <w:rFonts w:ascii="Georgia" w:eastAsia="Times New Roman" w:hAnsi="Georgia" w:cs="Times New Roman"/>
          <w:b/>
          <w:sz w:val="28"/>
          <w:szCs w:val="20"/>
          <w:lang w:eastAsia="en-GB"/>
        </w:rPr>
      </w:pPr>
      <w:r w:rsidRPr="00EC6AC0">
        <w:rPr>
          <w:rFonts w:ascii="Georgia" w:eastAsia="Times New Roman" w:hAnsi="Georgia" w:cs="Times New Roman"/>
          <w:b/>
          <w:sz w:val="28"/>
          <w:szCs w:val="20"/>
          <w:lang w:eastAsia="en-GB"/>
        </w:rPr>
        <w:br w:type="page"/>
      </w:r>
      <w:r w:rsidRPr="00EC6AC0">
        <w:rPr>
          <w:rFonts w:ascii="Georgia" w:eastAsia="Times New Roman" w:hAnsi="Georgia" w:cs="Times New Roman"/>
          <w:b/>
          <w:sz w:val="28"/>
          <w:szCs w:val="20"/>
          <w:lang w:eastAsia="en-GB"/>
        </w:rPr>
        <w:lastRenderedPageBreak/>
        <w:t>Panel evaluation for accreditation to work in the BSA programme: Surgeon</w:t>
      </w:r>
    </w:p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FF1B93" w:rsidRPr="00EC6AC0" w:rsidTr="0011158E">
        <w:trPr>
          <w:cantSplit/>
        </w:trPr>
        <w:tc>
          <w:tcPr>
            <w:tcW w:w="5103" w:type="dxa"/>
            <w:tcBorders>
              <w:top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Lead Provider/code identifier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Pre-employment requirements</w:t>
            </w:r>
          </w:p>
          <w:p w:rsidR="00FF1B93" w:rsidRPr="00EC6AC0" w:rsidRDefault="00FF1B93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NZ qualifications</w:t>
            </w:r>
          </w:p>
          <w:p w:rsidR="00FF1B93" w:rsidRPr="00EC6AC0" w:rsidRDefault="00FF1B93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Overseas qualifications</w:t>
            </w:r>
          </w:p>
          <w:p w:rsidR="00FF1B93" w:rsidRPr="00EC6AC0" w:rsidRDefault="00FF1B93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Requires NZ registration</w:t>
            </w:r>
          </w:p>
          <w:p w:rsidR="00FF1B93" w:rsidRPr="00EC6AC0" w:rsidRDefault="00FF1B93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APC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Pre-entry requirements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2F2F2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Training and courses attended</w:t>
            </w:r>
          </w:p>
          <w:p w:rsidR="00FF1B93" w:rsidRPr="00EC6AC0" w:rsidRDefault="00FF1B93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Sufficient</w:t>
            </w:r>
          </w:p>
          <w:p w:rsidR="00FF1B93" w:rsidRPr="00EC6AC0" w:rsidRDefault="00FF1B93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Borderline</w:t>
            </w:r>
          </w:p>
          <w:p w:rsidR="00FF1B93" w:rsidRPr="00EC6AC0" w:rsidRDefault="00FF1B93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Insufficient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Breast surgery experience</w:t>
            </w:r>
          </w:p>
          <w:p w:rsidR="00FF1B93" w:rsidRPr="00EC6AC0" w:rsidRDefault="00FF1B93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Sufficient</w:t>
            </w:r>
          </w:p>
          <w:p w:rsidR="00FF1B93" w:rsidRPr="00EC6AC0" w:rsidRDefault="00FF1B93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Borderline</w:t>
            </w:r>
          </w:p>
          <w:p w:rsidR="00FF1B93" w:rsidRPr="00EC6AC0" w:rsidRDefault="00FF1B93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Insufficient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Overall grading</w:t>
            </w:r>
          </w:p>
          <w:p w:rsidR="00FF1B93" w:rsidRPr="00EC6AC0" w:rsidRDefault="00FF1B93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Sufficient</w:t>
            </w:r>
          </w:p>
          <w:p w:rsidR="00FF1B93" w:rsidRPr="00EC6AC0" w:rsidRDefault="00FF1B93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Borderline</w:t>
            </w:r>
          </w:p>
          <w:p w:rsidR="00FF1B93" w:rsidRPr="00EC6AC0" w:rsidRDefault="00FF1B93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Insufficient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Recommendation</w:t>
            </w:r>
          </w:p>
          <w:p w:rsidR="00FF1B93" w:rsidRPr="00EC6AC0" w:rsidRDefault="00FF1B93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Suitably qualified</w:t>
            </w:r>
          </w:p>
          <w:p w:rsidR="00FF1B93" w:rsidRPr="00EC6AC0" w:rsidRDefault="00FF1B93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Requiring a specific set of defined training activities</w:t>
            </w:r>
          </w:p>
          <w:p w:rsidR="00FF1B93" w:rsidRPr="00EC6AC0" w:rsidRDefault="00FF1B93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Not eligible to practise as a principle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  <w:tr w:rsidR="00FF1B93" w:rsidRPr="00EC6AC0" w:rsidTr="0011158E">
        <w:trPr>
          <w:cantSplit/>
        </w:trPr>
        <w:tc>
          <w:tcPr>
            <w:tcW w:w="5103" w:type="dxa"/>
            <w:tcBorders>
              <w:top w:val="single" w:sz="4" w:space="0" w:color="A6A6A6"/>
              <w:right w:val="single" w:sz="4" w:space="0" w:color="A6A6A6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b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b/>
                <w:sz w:val="18"/>
                <w:szCs w:val="20"/>
                <w:lang w:eastAsia="en-GB"/>
              </w:rPr>
              <w:t>For example:</w:t>
            </w:r>
          </w:p>
          <w:p w:rsidR="00FF1B93" w:rsidRPr="00EC6AC0" w:rsidRDefault="00FF1B93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Recommend working under supervision while completing courses</w:t>
            </w:r>
          </w:p>
          <w:p w:rsidR="00FF1B93" w:rsidRPr="00EC6AC0" w:rsidRDefault="00FF1B93" w:rsidP="0011158E">
            <w:pPr>
              <w:tabs>
                <w:tab w:val="num" w:pos="284"/>
              </w:tabs>
              <w:spacing w:after="60" w:line="240" w:lineRule="auto"/>
              <w:ind w:left="284" w:hanging="284"/>
              <w:rPr>
                <w:rFonts w:eastAsia="Times New Roman" w:cs="Times New Roman"/>
                <w:sz w:val="18"/>
                <w:szCs w:val="20"/>
                <w:lang w:eastAsia="en-GB"/>
              </w:rPr>
            </w:pPr>
            <w:r w:rsidRPr="00EC6AC0">
              <w:rPr>
                <w:rFonts w:eastAsia="Times New Roman" w:cs="Times New Roman"/>
                <w:sz w:val="18"/>
                <w:szCs w:val="20"/>
                <w:lang w:eastAsia="en-GB"/>
              </w:rPr>
              <w:t>Recommend attendance at a major multidisciplinary course within 12 months</w:t>
            </w:r>
          </w:p>
        </w:tc>
        <w:tc>
          <w:tcPr>
            <w:tcW w:w="425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</w:tcBorders>
            <w:shd w:val="clear" w:color="auto" w:fill="auto"/>
          </w:tcPr>
          <w:p w:rsidR="00FF1B93" w:rsidRPr="00EC6AC0" w:rsidRDefault="00FF1B93" w:rsidP="0011158E">
            <w:pPr>
              <w:spacing w:before="60" w:after="60" w:line="240" w:lineRule="auto"/>
              <w:rPr>
                <w:rFonts w:eastAsia="Times New Roman" w:cs="Times New Roman"/>
                <w:sz w:val="18"/>
                <w:szCs w:val="20"/>
                <w:lang w:eastAsia="en-GB"/>
              </w:rPr>
            </w:pPr>
          </w:p>
        </w:tc>
      </w:tr>
    </w:tbl>
    <w:p w:rsidR="009866FE" w:rsidRDefault="009866FE" w:rsidP="00FF1B93"/>
    <w:sectPr w:rsidR="00986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93"/>
    <w:rsid w:val="00460FDC"/>
    <w:rsid w:val="005A2544"/>
    <w:rsid w:val="005C423E"/>
    <w:rsid w:val="007E7084"/>
    <w:rsid w:val="007F0562"/>
    <w:rsid w:val="009138C8"/>
    <w:rsid w:val="009866FE"/>
    <w:rsid w:val="009E3972"/>
    <w:rsid w:val="00AA7E28"/>
    <w:rsid w:val="00AF3065"/>
    <w:rsid w:val="00DD69A8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Morris</dc:creator>
  <cp:lastModifiedBy>Ministry of Health</cp:lastModifiedBy>
  <cp:revision>2</cp:revision>
  <dcterms:created xsi:type="dcterms:W3CDTF">2014-04-15T03:23:00Z</dcterms:created>
  <dcterms:modified xsi:type="dcterms:W3CDTF">2014-04-15T03:23:00Z</dcterms:modified>
</cp:coreProperties>
</file>