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601D4" w:rsidRPr="003601D4">
        <w:rPr>
          <w:rFonts w:cs="Times New Roman"/>
          <w:b/>
          <w:sz w:val="72"/>
        </w:rPr>
        <w:t>Bay of Plenty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3601D4" w:rsidP="00115CAE">
      <w:pPr>
        <w:spacing w:line="264" w:lineRule="auto"/>
        <w:ind w:right="424"/>
        <w:rPr>
          <w:rFonts w:cs="Times New Roman"/>
          <w:sz w:val="56"/>
        </w:rPr>
      </w:pPr>
      <w:r w:rsidRPr="003601D4">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601D4" w:rsidRPr="003601D4">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601D4" w:rsidRPr="003601D4">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601D4" w:rsidRPr="003601D4">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3601D4" w:rsidP="00115CAE">
      <w:pPr>
        <w:spacing w:after="240" w:line="264" w:lineRule="auto"/>
        <w:jc w:val="center"/>
        <w:rPr>
          <w:rFonts w:cs="Times New Roman"/>
        </w:rPr>
      </w:pPr>
      <w:r w:rsidRPr="003601D4">
        <w:rPr>
          <w:rFonts w:cs="Times New Roman"/>
        </w:rPr>
        <w:t>2422-</w:t>
      </w:r>
      <w:proofErr w:type="gramStart"/>
      <w:r w:rsidRPr="003601D4">
        <w:rPr>
          <w:rFonts w:cs="Times New Roman"/>
        </w:rPr>
        <w:t xml:space="preserve">9415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E8102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E8102F">
        <w:rPr>
          <w:noProof/>
        </w:rPr>
        <w:t>Introduction</w:t>
      </w:r>
      <w:r w:rsidR="00E8102F">
        <w:rPr>
          <w:noProof/>
        </w:rPr>
        <w:tab/>
      </w:r>
      <w:r w:rsidR="00E8102F">
        <w:rPr>
          <w:noProof/>
        </w:rPr>
        <w:fldChar w:fldCharType="begin"/>
      </w:r>
      <w:r w:rsidR="00E8102F">
        <w:rPr>
          <w:noProof/>
        </w:rPr>
        <w:instrText xml:space="preserve"> PAGEREF _Toc511989509 \h </w:instrText>
      </w:r>
      <w:r w:rsidR="00E8102F">
        <w:rPr>
          <w:noProof/>
        </w:rPr>
      </w:r>
      <w:r w:rsidR="00E8102F">
        <w:rPr>
          <w:noProof/>
        </w:rPr>
        <w:fldChar w:fldCharType="separate"/>
      </w:r>
      <w:r w:rsidR="00950AB3">
        <w:rPr>
          <w:noProof/>
        </w:rPr>
        <w:t>2</w:t>
      </w:r>
      <w:r w:rsidR="00E8102F">
        <w:rPr>
          <w:noProof/>
        </w:rPr>
        <w:fldChar w:fldCharType="end"/>
      </w:r>
    </w:p>
    <w:p w:rsidR="00E8102F" w:rsidRDefault="00E8102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_Toc511989510 \h </w:instrText>
      </w:r>
      <w:r>
        <w:rPr>
          <w:noProof/>
        </w:rPr>
      </w:r>
      <w:r>
        <w:rPr>
          <w:noProof/>
        </w:rPr>
        <w:fldChar w:fldCharType="separate"/>
      </w:r>
      <w:r w:rsidR="00950AB3">
        <w:rPr>
          <w:noProof/>
        </w:rPr>
        <w:t>3</w:t>
      </w:r>
      <w:r>
        <w:rPr>
          <w:noProof/>
        </w:rPr>
        <w:fldChar w:fldCharType="end"/>
      </w:r>
    </w:p>
    <w:p w:rsidR="00E8102F" w:rsidRDefault="00E8102F">
      <w:pPr>
        <w:pStyle w:val="TOC1"/>
        <w:tabs>
          <w:tab w:val="right" w:leader="dot" w:pos="9345"/>
        </w:tabs>
        <w:rPr>
          <w:rFonts w:asciiTheme="minorHAnsi" w:hAnsiTheme="minorHAnsi"/>
          <w:noProof/>
          <w:sz w:val="22"/>
        </w:rPr>
      </w:pPr>
      <w:r>
        <w:rPr>
          <w:noProof/>
        </w:rPr>
        <w:t>Bay of Plenty coverage</w:t>
      </w:r>
      <w:r>
        <w:rPr>
          <w:noProof/>
        </w:rPr>
        <w:tab/>
      </w:r>
      <w:r>
        <w:rPr>
          <w:noProof/>
        </w:rPr>
        <w:fldChar w:fldCharType="begin"/>
      </w:r>
      <w:r>
        <w:rPr>
          <w:noProof/>
        </w:rPr>
        <w:instrText xml:space="preserve"> PAGEREF _Toc511989511 \h </w:instrText>
      </w:r>
      <w:r>
        <w:rPr>
          <w:noProof/>
        </w:rPr>
      </w:r>
      <w:r>
        <w:rPr>
          <w:noProof/>
        </w:rPr>
        <w:fldChar w:fldCharType="separate"/>
      </w:r>
      <w:r w:rsidR="00950AB3">
        <w:rPr>
          <w:noProof/>
        </w:rPr>
        <w:t>4</w:t>
      </w:r>
      <w:r>
        <w:rPr>
          <w:noProof/>
        </w:rPr>
        <w:fldChar w:fldCharType="end"/>
      </w:r>
    </w:p>
    <w:p w:rsidR="00E8102F" w:rsidRDefault="00E8102F">
      <w:pPr>
        <w:pStyle w:val="TOC2"/>
        <w:tabs>
          <w:tab w:val="right" w:leader="dot" w:pos="9345"/>
        </w:tabs>
        <w:rPr>
          <w:rFonts w:asciiTheme="minorHAnsi" w:hAnsiTheme="minorHAnsi"/>
          <w:noProof/>
        </w:rPr>
      </w:pPr>
      <w:r>
        <w:rPr>
          <w:noProof/>
        </w:rPr>
        <w:t>Bay of Plenty coverage by ethnicity in the two years ending 31 March 2018</w:t>
      </w:r>
      <w:r>
        <w:rPr>
          <w:noProof/>
        </w:rPr>
        <w:tab/>
      </w:r>
      <w:r>
        <w:rPr>
          <w:noProof/>
        </w:rPr>
        <w:fldChar w:fldCharType="begin"/>
      </w:r>
      <w:r>
        <w:rPr>
          <w:noProof/>
        </w:rPr>
        <w:instrText xml:space="preserve"> PAGEREF _Toc511989512 \h </w:instrText>
      </w:r>
      <w:r>
        <w:rPr>
          <w:noProof/>
        </w:rPr>
      </w:r>
      <w:r>
        <w:rPr>
          <w:noProof/>
        </w:rPr>
        <w:fldChar w:fldCharType="separate"/>
      </w:r>
      <w:r w:rsidR="00950AB3">
        <w:rPr>
          <w:noProof/>
        </w:rPr>
        <w:t>4</w:t>
      </w:r>
      <w:r>
        <w:rPr>
          <w:noProof/>
        </w:rPr>
        <w:fldChar w:fldCharType="end"/>
      </w:r>
    </w:p>
    <w:p w:rsidR="00E8102F" w:rsidRDefault="00E8102F">
      <w:pPr>
        <w:pStyle w:val="TOC2"/>
        <w:tabs>
          <w:tab w:val="right" w:leader="dot" w:pos="9345"/>
        </w:tabs>
        <w:rPr>
          <w:rFonts w:asciiTheme="minorHAnsi" w:hAnsiTheme="minorHAnsi"/>
          <w:noProof/>
        </w:rPr>
      </w:pPr>
      <w:r>
        <w:rPr>
          <w:noProof/>
        </w:rPr>
        <w:t>Bay of Plenty coverage trends by ethnicity</w:t>
      </w:r>
      <w:r>
        <w:rPr>
          <w:noProof/>
        </w:rPr>
        <w:tab/>
      </w:r>
      <w:r>
        <w:rPr>
          <w:noProof/>
        </w:rPr>
        <w:fldChar w:fldCharType="begin"/>
      </w:r>
      <w:r>
        <w:rPr>
          <w:noProof/>
        </w:rPr>
        <w:instrText xml:space="preserve"> PAGEREF _Toc511989513 \h </w:instrText>
      </w:r>
      <w:r>
        <w:rPr>
          <w:noProof/>
        </w:rPr>
      </w:r>
      <w:r>
        <w:rPr>
          <w:noProof/>
        </w:rPr>
        <w:fldChar w:fldCharType="separate"/>
      </w:r>
      <w:r w:rsidR="00950AB3">
        <w:rPr>
          <w:noProof/>
        </w:rPr>
        <w:t>5</w:t>
      </w:r>
      <w:r>
        <w:rPr>
          <w:noProof/>
        </w:rPr>
        <w:fldChar w:fldCharType="end"/>
      </w:r>
    </w:p>
    <w:p w:rsidR="00E8102F" w:rsidRDefault="00E8102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_Toc511989514 \h </w:instrText>
      </w:r>
      <w:r>
        <w:rPr>
          <w:noProof/>
        </w:rPr>
      </w:r>
      <w:r>
        <w:rPr>
          <w:noProof/>
        </w:rPr>
        <w:fldChar w:fldCharType="separate"/>
      </w:r>
      <w:r w:rsidR="00950AB3">
        <w:rPr>
          <w:noProof/>
        </w:rPr>
        <w:t>6</w:t>
      </w:r>
      <w:r>
        <w:rPr>
          <w:noProof/>
        </w:rPr>
        <w:fldChar w:fldCharType="end"/>
      </w:r>
    </w:p>
    <w:p w:rsidR="00E8102F" w:rsidRDefault="00E8102F">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_Toc511989515 \h </w:instrText>
      </w:r>
      <w:r>
        <w:rPr>
          <w:noProof/>
        </w:rPr>
      </w:r>
      <w:r>
        <w:rPr>
          <w:noProof/>
        </w:rPr>
        <w:fldChar w:fldCharType="separate"/>
      </w:r>
      <w:r w:rsidR="00950AB3">
        <w:rPr>
          <w:noProof/>
        </w:rPr>
        <w:t>6</w:t>
      </w:r>
      <w:r>
        <w:rPr>
          <w:noProof/>
        </w:rPr>
        <w:fldChar w:fldCharType="end"/>
      </w:r>
    </w:p>
    <w:p w:rsidR="00E8102F" w:rsidRDefault="00E8102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_Toc511989516 \h </w:instrText>
      </w:r>
      <w:r>
        <w:rPr>
          <w:noProof/>
        </w:rPr>
      </w:r>
      <w:r>
        <w:rPr>
          <w:noProof/>
        </w:rPr>
        <w:fldChar w:fldCharType="separate"/>
      </w:r>
      <w:r w:rsidR="00950AB3">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E8102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E8102F">
        <w:rPr>
          <w:noProof/>
        </w:rPr>
        <w:t>Table 1: BSA coverage (%) in the two years ending 31 March 2018 by ethnicity, women aged 50–69 years, Total Coverage</w:t>
      </w:r>
      <w:r w:rsidR="00E8102F">
        <w:rPr>
          <w:noProof/>
        </w:rPr>
        <w:tab/>
      </w:r>
      <w:r w:rsidR="00E8102F">
        <w:rPr>
          <w:noProof/>
        </w:rPr>
        <w:fldChar w:fldCharType="begin"/>
      </w:r>
      <w:r w:rsidR="00E8102F">
        <w:rPr>
          <w:noProof/>
        </w:rPr>
        <w:instrText xml:space="preserve"> PAGEREF _Toc511989517 \h </w:instrText>
      </w:r>
      <w:r w:rsidR="00E8102F">
        <w:rPr>
          <w:noProof/>
        </w:rPr>
      </w:r>
      <w:r w:rsidR="00E8102F">
        <w:rPr>
          <w:noProof/>
        </w:rPr>
        <w:fldChar w:fldCharType="separate"/>
      </w:r>
      <w:r w:rsidR="00950AB3">
        <w:rPr>
          <w:noProof/>
        </w:rPr>
        <w:t>4</w:t>
      </w:r>
      <w:r w:rsidR="00E8102F">
        <w:rPr>
          <w:noProof/>
        </w:rPr>
        <w:fldChar w:fldCharType="end"/>
      </w:r>
    </w:p>
    <w:p w:rsidR="00E8102F" w:rsidRDefault="00E8102F">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_Toc511989518 \h </w:instrText>
      </w:r>
      <w:r>
        <w:rPr>
          <w:noProof/>
        </w:rPr>
      </w:r>
      <w:r>
        <w:rPr>
          <w:noProof/>
        </w:rPr>
        <w:fldChar w:fldCharType="separate"/>
      </w:r>
      <w:r w:rsidR="00950AB3">
        <w:rPr>
          <w:noProof/>
        </w:rPr>
        <w:t>5</w:t>
      </w:r>
      <w:r>
        <w:rPr>
          <w:noProof/>
        </w:rPr>
        <w:fldChar w:fldCharType="end"/>
      </w:r>
    </w:p>
    <w:p w:rsidR="00E8102F" w:rsidRDefault="00E8102F">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_Toc511989519 \h </w:instrText>
      </w:r>
      <w:r>
        <w:rPr>
          <w:noProof/>
        </w:rPr>
      </w:r>
      <w:r>
        <w:rPr>
          <w:noProof/>
        </w:rPr>
        <w:fldChar w:fldCharType="separate"/>
      </w:r>
      <w:r w:rsidR="00950AB3">
        <w:rPr>
          <w:noProof/>
        </w:rPr>
        <w:t>11</w:t>
      </w:r>
      <w:r>
        <w:rPr>
          <w:noProof/>
        </w:rPr>
        <w:fldChar w:fldCharType="end"/>
      </w:r>
    </w:p>
    <w:p w:rsidR="00E8102F" w:rsidRDefault="00E8102F">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_Toc511989520 \h </w:instrText>
      </w:r>
      <w:r>
        <w:rPr>
          <w:noProof/>
        </w:rPr>
      </w:r>
      <w:r>
        <w:rPr>
          <w:noProof/>
        </w:rPr>
        <w:fldChar w:fldCharType="separate"/>
      </w:r>
      <w:r w:rsidR="00950AB3">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E8102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E8102F">
        <w:rPr>
          <w:noProof/>
        </w:rPr>
        <w:t>Figure 1: BSA coverage (%) in the two years ending 31 March 2018 by ethnicity, women aged 50–69 years, Total Coverage</w:t>
      </w:r>
      <w:r w:rsidR="00E8102F">
        <w:rPr>
          <w:noProof/>
        </w:rPr>
        <w:tab/>
      </w:r>
      <w:r w:rsidR="00E8102F">
        <w:rPr>
          <w:noProof/>
        </w:rPr>
        <w:fldChar w:fldCharType="begin"/>
      </w:r>
      <w:r w:rsidR="00E8102F">
        <w:rPr>
          <w:noProof/>
        </w:rPr>
        <w:instrText xml:space="preserve"> PAGEREF _Toc511989501 \h </w:instrText>
      </w:r>
      <w:r w:rsidR="00E8102F">
        <w:rPr>
          <w:noProof/>
        </w:rPr>
      </w:r>
      <w:r w:rsidR="00E8102F">
        <w:rPr>
          <w:noProof/>
        </w:rPr>
        <w:fldChar w:fldCharType="separate"/>
      </w:r>
      <w:r w:rsidR="00950AB3">
        <w:rPr>
          <w:noProof/>
        </w:rPr>
        <w:t>4</w:t>
      </w:r>
      <w:r w:rsidR="00E8102F">
        <w:rPr>
          <w:noProof/>
        </w:rPr>
        <w:fldChar w:fldCharType="end"/>
      </w:r>
    </w:p>
    <w:p w:rsidR="00E8102F" w:rsidRDefault="00E8102F">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_Toc511989502 \h </w:instrText>
      </w:r>
      <w:r>
        <w:rPr>
          <w:noProof/>
        </w:rPr>
      </w:r>
      <w:r>
        <w:rPr>
          <w:noProof/>
        </w:rPr>
        <w:fldChar w:fldCharType="separate"/>
      </w:r>
      <w:r w:rsidR="00950AB3">
        <w:rPr>
          <w:noProof/>
        </w:rPr>
        <w:t>5</w:t>
      </w:r>
      <w:r>
        <w:rPr>
          <w:noProof/>
        </w:rPr>
        <w:fldChar w:fldCharType="end"/>
      </w:r>
    </w:p>
    <w:p w:rsidR="00E8102F" w:rsidRDefault="00E8102F">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_Toc511989503 \h </w:instrText>
      </w:r>
      <w:r>
        <w:rPr>
          <w:noProof/>
        </w:rPr>
      </w:r>
      <w:r>
        <w:rPr>
          <w:noProof/>
        </w:rPr>
        <w:fldChar w:fldCharType="separate"/>
      </w:r>
      <w:r w:rsidR="00950AB3">
        <w:rPr>
          <w:noProof/>
        </w:rPr>
        <w:t>6</w:t>
      </w:r>
      <w:r>
        <w:rPr>
          <w:noProof/>
        </w:rPr>
        <w:fldChar w:fldCharType="end"/>
      </w:r>
    </w:p>
    <w:p w:rsidR="00E8102F" w:rsidRDefault="00E8102F">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_Toc511989504 \h </w:instrText>
      </w:r>
      <w:r>
        <w:rPr>
          <w:noProof/>
        </w:rPr>
      </w:r>
      <w:r>
        <w:rPr>
          <w:noProof/>
        </w:rPr>
        <w:fldChar w:fldCharType="separate"/>
      </w:r>
      <w:r w:rsidR="00950AB3">
        <w:rPr>
          <w:noProof/>
        </w:rPr>
        <w:t>6</w:t>
      </w:r>
      <w:r>
        <w:rPr>
          <w:noProof/>
        </w:rPr>
        <w:fldChar w:fldCharType="end"/>
      </w:r>
    </w:p>
    <w:p w:rsidR="00E8102F" w:rsidRDefault="00E8102F">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_Toc511989505 \h </w:instrText>
      </w:r>
      <w:r>
        <w:rPr>
          <w:noProof/>
        </w:rPr>
      </w:r>
      <w:r>
        <w:rPr>
          <w:noProof/>
        </w:rPr>
        <w:fldChar w:fldCharType="separate"/>
      </w:r>
      <w:r w:rsidR="00950AB3">
        <w:rPr>
          <w:noProof/>
        </w:rPr>
        <w:t>7</w:t>
      </w:r>
      <w:r>
        <w:rPr>
          <w:noProof/>
        </w:rPr>
        <w:fldChar w:fldCharType="end"/>
      </w:r>
    </w:p>
    <w:p w:rsidR="00E8102F" w:rsidRDefault="00E8102F">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_Toc511989506 \h </w:instrText>
      </w:r>
      <w:r>
        <w:rPr>
          <w:noProof/>
        </w:rPr>
      </w:r>
      <w:r>
        <w:rPr>
          <w:noProof/>
        </w:rPr>
        <w:fldChar w:fldCharType="separate"/>
      </w:r>
      <w:r w:rsidR="00950AB3">
        <w:rPr>
          <w:noProof/>
        </w:rPr>
        <w:t>8</w:t>
      </w:r>
      <w:r>
        <w:rPr>
          <w:noProof/>
        </w:rPr>
        <w:fldChar w:fldCharType="end"/>
      </w:r>
    </w:p>
    <w:p w:rsidR="00E8102F" w:rsidRDefault="00E8102F">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_Toc511989507 \h </w:instrText>
      </w:r>
      <w:r>
        <w:rPr>
          <w:noProof/>
        </w:rPr>
      </w:r>
      <w:r>
        <w:rPr>
          <w:noProof/>
        </w:rPr>
        <w:fldChar w:fldCharType="separate"/>
      </w:r>
      <w:r w:rsidR="00950AB3">
        <w:rPr>
          <w:noProof/>
        </w:rPr>
        <w:t>9</w:t>
      </w:r>
      <w:r>
        <w:rPr>
          <w:noProof/>
        </w:rPr>
        <w:fldChar w:fldCharType="end"/>
      </w:r>
    </w:p>
    <w:p w:rsidR="00E8102F" w:rsidRDefault="00E8102F">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_Toc511989508 \h </w:instrText>
      </w:r>
      <w:r>
        <w:rPr>
          <w:noProof/>
        </w:rPr>
      </w:r>
      <w:r>
        <w:rPr>
          <w:noProof/>
        </w:rPr>
        <w:fldChar w:fldCharType="separate"/>
      </w:r>
      <w:r w:rsidR="00950AB3">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89509"/>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8D4F21" w:rsidRDefault="00B72A22" w:rsidP="008D4F21">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8D4F21" w:rsidRPr="00D828ED">
        <w:t xml:space="preserve">Working alongside the lead providers are 13 </w:t>
      </w:r>
      <w:r w:rsidR="008D4F21">
        <w:t>screening support</w:t>
      </w:r>
      <w:r w:rsidR="008D4F21" w:rsidRPr="00D828ED">
        <w:t xml:space="preserve"> service providers in defined geog</w:t>
      </w:r>
      <w:r w:rsidR="008D4F21" w:rsidRPr="00844FFE">
        <w:t xml:space="preserve">raphical areas providing </w:t>
      </w:r>
      <w:r w:rsidR="008D4F21">
        <w:t xml:space="preserve">recruitment and retention, and </w:t>
      </w:r>
      <w:r w:rsidR="008D4F21" w:rsidRPr="00D828ED">
        <w:t>support services for M</w:t>
      </w:r>
      <w:r w:rsidR="008D4F21">
        <w:t>ā</w:t>
      </w:r>
      <w:r w:rsidR="008D4F21" w:rsidRPr="00D828ED">
        <w:t>ori</w:t>
      </w:r>
      <w:r w:rsidR="008D4F21">
        <w:t xml:space="preserve">, </w:t>
      </w:r>
      <w:r w:rsidR="008D4F21" w:rsidRPr="00D828ED">
        <w:t>Pacific</w:t>
      </w:r>
      <w:r w:rsidR="008D4F21">
        <w:t xml:space="preserve"> and other priority group</w:t>
      </w:r>
      <w:r w:rsidR="008D4F21" w:rsidRPr="00D828ED">
        <w:t xml:space="preserve">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89510"/>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3601D4" w:rsidRPr="003601D4">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3601D4" w:rsidRPr="003601D4">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3601D4" w:rsidRPr="003601D4">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A01DA8" w:rsidRDefault="00A01DA8">
      <w:pPr>
        <w:spacing w:after="200"/>
        <w:rPr>
          <w:rFonts w:eastAsiaTheme="majorEastAsia" w:cstheme="majorBidi"/>
          <w:b/>
          <w:bCs/>
          <w:sz w:val="36"/>
          <w:szCs w:val="28"/>
        </w:rPr>
      </w:pPr>
      <w:bookmarkStart w:id="6" w:name="_Toc399921852"/>
      <w:r>
        <w:br w:type="page"/>
      </w:r>
    </w:p>
    <w:p w:rsidR="00115CAE" w:rsidRPr="004149AB" w:rsidRDefault="003601D4" w:rsidP="00115CAE">
      <w:pPr>
        <w:pStyle w:val="Heading1"/>
      </w:pPr>
      <w:bookmarkStart w:id="7" w:name="_Toc511989511"/>
      <w:r w:rsidRPr="003601D4">
        <w:lastRenderedPageBreak/>
        <w:t>Bay of Plenty</w:t>
      </w:r>
      <w:r w:rsidR="00C75BA8">
        <w:t xml:space="preserve"> </w:t>
      </w:r>
      <w:r w:rsidR="00115CAE">
        <w:t>c</w:t>
      </w:r>
      <w:r w:rsidR="00115CAE" w:rsidRPr="004149AB">
        <w:t>overage</w:t>
      </w:r>
      <w:bookmarkEnd w:id="5"/>
      <w:bookmarkEnd w:id="6"/>
      <w:bookmarkEnd w:id="7"/>
    </w:p>
    <w:p w:rsidR="00115CAE" w:rsidRPr="00F7148E" w:rsidRDefault="003601D4" w:rsidP="00115CAE">
      <w:pPr>
        <w:pStyle w:val="Heading2"/>
      </w:pPr>
      <w:bookmarkStart w:id="8" w:name="_Toc399146164"/>
      <w:bookmarkStart w:id="9" w:name="_Toc399921853"/>
      <w:bookmarkStart w:id="10" w:name="_Toc511989512"/>
      <w:r w:rsidRPr="003601D4">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3601D4">
        <w:t>31 March 2018</w:t>
      </w:r>
      <w:bookmarkEnd w:id="10"/>
    </w:p>
    <w:p w:rsidR="00115CAE" w:rsidRDefault="00BD3841" w:rsidP="00BD3841">
      <w:pPr>
        <w:pStyle w:val="Figure"/>
      </w:pPr>
      <w:bookmarkStart w:id="11" w:name="_Toc399497921"/>
      <w:bookmarkStart w:id="12" w:name="_Toc511989501"/>
      <w:r>
        <w:t xml:space="preserve">Figure </w:t>
      </w:r>
      <w:r w:rsidR="00950AB3">
        <w:fldChar w:fldCharType="begin"/>
      </w:r>
      <w:r w:rsidR="00950AB3">
        <w:instrText xml:space="preserve"> SEQ Figure \* ARABIC </w:instrText>
      </w:r>
      <w:r w:rsidR="00950AB3">
        <w:fldChar w:fldCharType="separate"/>
      </w:r>
      <w:r w:rsidR="00950AB3">
        <w:rPr>
          <w:noProof/>
        </w:rPr>
        <w:t>1</w:t>
      </w:r>
      <w:r w:rsidR="00950AB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601D4" w:rsidRPr="003601D4">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3601D4" w:rsidP="002D25D6">
      <w:bookmarkStart w:id="13" w:name="figure_1"/>
      <w:bookmarkEnd w:id="13"/>
      <w:r>
        <w:rPr>
          <w:noProof/>
        </w:rPr>
        <w:drawing>
          <wp:inline distT="0" distB="0" distL="0" distR="0" wp14:anchorId="78C76647" wp14:editId="3F23D45F">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89517"/>
      <w:r w:rsidRPr="004F701C">
        <w:t xml:space="preserve">Table </w:t>
      </w:r>
      <w:r w:rsidR="00950AB3">
        <w:fldChar w:fldCharType="begin"/>
      </w:r>
      <w:r w:rsidR="00950AB3">
        <w:instrText xml:space="preserve"> SEQ Table \* ARABIC </w:instrText>
      </w:r>
      <w:r w:rsidR="00950AB3">
        <w:fldChar w:fldCharType="separate"/>
      </w:r>
      <w:r w:rsidR="00950AB3">
        <w:rPr>
          <w:noProof/>
        </w:rPr>
        <w:t>1</w:t>
      </w:r>
      <w:r w:rsidR="00950AB3">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3601D4" w:rsidRPr="003601D4">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3601D4" w:rsidP="00E646CB">
      <w:bookmarkStart w:id="16" w:name="table_1"/>
      <w:bookmarkEnd w:id="16"/>
      <w:r w:rsidRPr="003601D4">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3601D4" w:rsidP="00115CAE">
      <w:pPr>
        <w:pStyle w:val="Heading2"/>
      </w:pPr>
      <w:bookmarkStart w:id="17" w:name="_Toc399921854"/>
      <w:bookmarkStart w:id="18" w:name="_Toc511989513"/>
      <w:r w:rsidRPr="003601D4">
        <w:lastRenderedPageBreak/>
        <w:t>Bay of Plenty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89502"/>
      <w:r>
        <w:t xml:space="preserve">Figure </w:t>
      </w:r>
      <w:r w:rsidR="00950AB3">
        <w:fldChar w:fldCharType="begin"/>
      </w:r>
      <w:r w:rsidR="00950AB3">
        <w:instrText xml:space="preserve"> SEQ Figure \* ARABIC </w:instrText>
      </w:r>
      <w:r w:rsidR="00950AB3">
        <w:fldChar w:fldCharType="separate"/>
      </w:r>
      <w:r w:rsidR="00950AB3">
        <w:rPr>
          <w:noProof/>
        </w:rPr>
        <w:t>2</w:t>
      </w:r>
      <w:r w:rsidR="00950AB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601D4" w:rsidRPr="003601D4">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EE7229" w:rsidP="00A206FE">
      <w:bookmarkStart w:id="21" w:name="figure_2"/>
      <w:bookmarkStart w:id="22" w:name="_Toc399921855"/>
      <w:bookmarkEnd w:id="21"/>
      <w:r>
        <w:rPr>
          <w:noProof/>
        </w:rPr>
        <w:drawing>
          <wp:inline distT="0" distB="0" distL="0" distR="0" wp14:anchorId="474988FB">
            <wp:extent cx="4093535" cy="223529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465" cy="2241264"/>
                    </a:xfrm>
                    <a:prstGeom prst="rect">
                      <a:avLst/>
                    </a:prstGeom>
                    <a:noFill/>
                  </pic:spPr>
                </pic:pic>
              </a:graphicData>
            </a:graphic>
          </wp:inline>
        </w:drawing>
      </w:r>
    </w:p>
    <w:p w:rsidR="00A206FE" w:rsidRPr="004F701C" w:rsidRDefault="004F701C" w:rsidP="001802FB">
      <w:pPr>
        <w:pStyle w:val="Table"/>
        <w:rPr>
          <w:i/>
          <w:iCs/>
        </w:rPr>
      </w:pPr>
      <w:bookmarkStart w:id="23" w:name="_Toc511989518"/>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A01DA8" w:rsidTr="0062574D">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A01DA8" w:rsidRDefault="00A01DA8" w:rsidP="00A01DA8">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A01DA8" w:rsidRDefault="00A01DA8" w:rsidP="00A01DA8">
            <w:pPr>
              <w:jc w:val="right"/>
              <w:rPr>
                <w:rFonts w:ascii="Arial" w:eastAsia="Times New Roman" w:hAnsi="Arial" w:cs="Arial"/>
                <w:sz w:val="18"/>
                <w:szCs w:val="18"/>
              </w:rPr>
            </w:pPr>
            <w:r>
              <w:rPr>
                <w:rFonts w:ascii="Arial" w:hAnsi="Arial" w:cs="Arial"/>
                <w:sz w:val="18"/>
                <w:szCs w:val="18"/>
              </w:rPr>
              <w:t>465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488</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484</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271</w:t>
            </w:r>
          </w:p>
        </w:tc>
        <w:tc>
          <w:tcPr>
            <w:tcW w:w="1504" w:type="dxa"/>
            <w:tcBorders>
              <w:top w:val="single" w:sz="8" w:space="0" w:color="auto"/>
              <w:left w:val="nil"/>
              <w:bottom w:val="single" w:sz="4" w:space="0" w:color="D9D9D9"/>
              <w:right w:val="single" w:sz="8" w:space="0" w:color="auto"/>
            </w:tcBorders>
            <w:shd w:val="clear" w:color="auto" w:fill="auto"/>
            <w:vAlign w:val="center"/>
          </w:tcPr>
          <w:p w:rsidR="00A01DA8" w:rsidRDefault="00A01DA8" w:rsidP="00A01DA8">
            <w:pPr>
              <w:jc w:val="right"/>
              <w:rPr>
                <w:rFonts w:ascii="Arial" w:hAnsi="Arial" w:cs="Arial"/>
                <w:sz w:val="18"/>
                <w:szCs w:val="18"/>
              </w:rPr>
            </w:pPr>
            <w:r>
              <w:rPr>
                <w:rFonts w:ascii="Arial" w:hAnsi="Arial" w:cs="Arial"/>
                <w:sz w:val="18"/>
                <w:szCs w:val="18"/>
              </w:rPr>
              <w:t>380</w:t>
            </w:r>
          </w:p>
        </w:tc>
      </w:tr>
      <w:tr w:rsidR="00A01DA8" w:rsidTr="0062574D">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A01DA8" w:rsidRDefault="00A01DA8" w:rsidP="00A01DA8">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19</w:t>
            </w:r>
          </w:p>
        </w:tc>
        <w:tc>
          <w:tcPr>
            <w:tcW w:w="1504" w:type="dxa"/>
            <w:tcBorders>
              <w:top w:val="nil"/>
              <w:left w:val="nil"/>
              <w:bottom w:val="single" w:sz="4" w:space="0" w:color="D9D9D9"/>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25</w:t>
            </w:r>
          </w:p>
        </w:tc>
        <w:tc>
          <w:tcPr>
            <w:tcW w:w="1503" w:type="dxa"/>
            <w:tcBorders>
              <w:top w:val="nil"/>
              <w:left w:val="nil"/>
              <w:bottom w:val="single" w:sz="4" w:space="0" w:color="D9D9D9"/>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16</w:t>
            </w:r>
          </w:p>
        </w:tc>
        <w:tc>
          <w:tcPr>
            <w:tcW w:w="1504" w:type="dxa"/>
            <w:tcBorders>
              <w:top w:val="nil"/>
              <w:left w:val="nil"/>
              <w:bottom w:val="single" w:sz="4" w:space="0" w:color="D9D9D9"/>
              <w:right w:val="single" w:sz="8" w:space="0" w:color="auto"/>
            </w:tcBorders>
            <w:shd w:val="clear" w:color="auto" w:fill="auto"/>
            <w:vAlign w:val="center"/>
          </w:tcPr>
          <w:p w:rsidR="00A01DA8" w:rsidRDefault="00A01DA8" w:rsidP="00A01DA8">
            <w:pPr>
              <w:jc w:val="right"/>
              <w:rPr>
                <w:rFonts w:ascii="Arial" w:hAnsi="Arial" w:cs="Arial"/>
                <w:sz w:val="18"/>
                <w:szCs w:val="18"/>
              </w:rPr>
            </w:pPr>
            <w:r>
              <w:rPr>
                <w:rFonts w:ascii="Arial" w:hAnsi="Arial" w:cs="Arial"/>
                <w:sz w:val="18"/>
                <w:szCs w:val="18"/>
              </w:rPr>
              <w:t>28</w:t>
            </w:r>
          </w:p>
        </w:tc>
      </w:tr>
      <w:tr w:rsidR="00A01DA8" w:rsidTr="0062574D">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A01DA8" w:rsidRDefault="00A01DA8" w:rsidP="00A01DA8">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2,194</w:t>
            </w:r>
          </w:p>
        </w:tc>
        <w:tc>
          <w:tcPr>
            <w:tcW w:w="1504" w:type="dxa"/>
            <w:tcBorders>
              <w:top w:val="nil"/>
              <w:left w:val="nil"/>
              <w:bottom w:val="nil"/>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2,370</w:t>
            </w:r>
          </w:p>
        </w:tc>
        <w:tc>
          <w:tcPr>
            <w:tcW w:w="1503" w:type="dxa"/>
            <w:tcBorders>
              <w:top w:val="nil"/>
              <w:left w:val="nil"/>
              <w:bottom w:val="nil"/>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2,356</w:t>
            </w:r>
          </w:p>
        </w:tc>
        <w:tc>
          <w:tcPr>
            <w:tcW w:w="1504" w:type="dxa"/>
            <w:tcBorders>
              <w:top w:val="nil"/>
              <w:left w:val="nil"/>
              <w:bottom w:val="nil"/>
              <w:right w:val="single" w:sz="4" w:space="0" w:color="auto"/>
            </w:tcBorders>
            <w:shd w:val="clear" w:color="auto" w:fill="auto"/>
            <w:noWrap/>
            <w:vAlign w:val="center"/>
          </w:tcPr>
          <w:p w:rsidR="00A01DA8" w:rsidRDefault="00A01DA8" w:rsidP="00A01DA8">
            <w:pPr>
              <w:jc w:val="right"/>
              <w:rPr>
                <w:rFonts w:ascii="Arial" w:hAnsi="Arial" w:cs="Arial"/>
                <w:sz w:val="18"/>
                <w:szCs w:val="18"/>
              </w:rPr>
            </w:pPr>
            <w:r>
              <w:rPr>
                <w:rFonts w:ascii="Arial" w:hAnsi="Arial" w:cs="Arial"/>
                <w:sz w:val="18"/>
                <w:szCs w:val="18"/>
              </w:rPr>
              <w:t>1,679</w:t>
            </w:r>
          </w:p>
        </w:tc>
        <w:tc>
          <w:tcPr>
            <w:tcW w:w="1504" w:type="dxa"/>
            <w:tcBorders>
              <w:top w:val="nil"/>
              <w:left w:val="nil"/>
              <w:bottom w:val="nil"/>
              <w:right w:val="single" w:sz="8" w:space="0" w:color="auto"/>
            </w:tcBorders>
            <w:shd w:val="clear" w:color="auto" w:fill="auto"/>
            <w:vAlign w:val="center"/>
          </w:tcPr>
          <w:p w:rsidR="00A01DA8" w:rsidRDefault="00A01DA8" w:rsidP="00A01DA8">
            <w:pPr>
              <w:jc w:val="right"/>
              <w:rPr>
                <w:rFonts w:ascii="Arial" w:hAnsi="Arial" w:cs="Arial"/>
                <w:sz w:val="18"/>
                <w:szCs w:val="18"/>
              </w:rPr>
            </w:pPr>
            <w:r>
              <w:rPr>
                <w:rFonts w:ascii="Arial" w:hAnsi="Arial" w:cs="Arial"/>
                <w:sz w:val="18"/>
                <w:szCs w:val="18"/>
              </w:rPr>
              <w:t>2,563</w:t>
            </w:r>
          </w:p>
        </w:tc>
      </w:tr>
      <w:tr w:rsidR="00A01DA8" w:rsidTr="0062574D">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A01DA8" w:rsidRDefault="00A01DA8" w:rsidP="00A01DA8">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A01DA8" w:rsidRDefault="00A01DA8" w:rsidP="00A01DA8">
            <w:pPr>
              <w:jc w:val="right"/>
              <w:rPr>
                <w:rFonts w:ascii="Arial" w:hAnsi="Arial" w:cs="Arial"/>
                <w:b/>
                <w:bCs/>
                <w:sz w:val="18"/>
                <w:szCs w:val="18"/>
              </w:rPr>
            </w:pPr>
            <w:r>
              <w:rPr>
                <w:rFonts w:ascii="Arial" w:hAnsi="Arial" w:cs="Arial"/>
                <w:b/>
                <w:bCs/>
                <w:sz w:val="18"/>
                <w:szCs w:val="18"/>
              </w:rPr>
              <w:t>2,678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A01DA8" w:rsidRDefault="00A01DA8" w:rsidP="00A01DA8">
            <w:pPr>
              <w:jc w:val="right"/>
              <w:rPr>
                <w:rFonts w:ascii="Arial" w:hAnsi="Arial" w:cs="Arial"/>
                <w:b/>
                <w:bCs/>
                <w:sz w:val="18"/>
                <w:szCs w:val="18"/>
              </w:rPr>
            </w:pPr>
            <w:r>
              <w:rPr>
                <w:rFonts w:ascii="Arial" w:hAnsi="Arial" w:cs="Arial"/>
                <w:b/>
                <w:bCs/>
                <w:sz w:val="18"/>
                <w:szCs w:val="18"/>
              </w:rPr>
              <w:t>2,883</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A01DA8" w:rsidRDefault="00A01DA8" w:rsidP="00A01DA8">
            <w:pPr>
              <w:jc w:val="right"/>
              <w:rPr>
                <w:rFonts w:ascii="Arial" w:hAnsi="Arial" w:cs="Arial"/>
                <w:b/>
                <w:bCs/>
                <w:sz w:val="18"/>
                <w:szCs w:val="18"/>
              </w:rPr>
            </w:pPr>
            <w:r>
              <w:rPr>
                <w:rFonts w:ascii="Arial" w:hAnsi="Arial" w:cs="Arial"/>
                <w:b/>
                <w:bCs/>
                <w:sz w:val="18"/>
                <w:szCs w:val="18"/>
              </w:rPr>
              <w:t>2,863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A01DA8" w:rsidRDefault="00A01DA8" w:rsidP="00A01DA8">
            <w:pPr>
              <w:jc w:val="right"/>
              <w:rPr>
                <w:rFonts w:ascii="Arial" w:hAnsi="Arial" w:cs="Arial"/>
                <w:b/>
                <w:bCs/>
                <w:sz w:val="18"/>
                <w:szCs w:val="18"/>
              </w:rPr>
            </w:pPr>
            <w:r>
              <w:rPr>
                <w:rFonts w:ascii="Arial" w:hAnsi="Arial" w:cs="Arial"/>
                <w:b/>
                <w:bCs/>
                <w:sz w:val="18"/>
                <w:szCs w:val="18"/>
              </w:rPr>
              <w:t>1,966</w:t>
            </w:r>
          </w:p>
        </w:tc>
        <w:tc>
          <w:tcPr>
            <w:tcW w:w="1504" w:type="dxa"/>
            <w:tcBorders>
              <w:top w:val="single" w:sz="4" w:space="0" w:color="auto"/>
              <w:left w:val="nil"/>
              <w:bottom w:val="single" w:sz="8" w:space="0" w:color="auto"/>
              <w:right w:val="single" w:sz="8" w:space="0" w:color="auto"/>
            </w:tcBorders>
            <w:shd w:val="clear" w:color="auto" w:fill="auto"/>
            <w:vAlign w:val="center"/>
          </w:tcPr>
          <w:p w:rsidR="00A01DA8" w:rsidRDefault="00A01DA8" w:rsidP="00A01DA8">
            <w:pPr>
              <w:jc w:val="right"/>
              <w:rPr>
                <w:rFonts w:ascii="Arial" w:hAnsi="Arial" w:cs="Arial"/>
                <w:b/>
                <w:bCs/>
                <w:sz w:val="18"/>
                <w:szCs w:val="18"/>
              </w:rPr>
            </w:pPr>
            <w:r>
              <w:rPr>
                <w:rFonts w:ascii="Arial" w:hAnsi="Arial" w:cs="Arial"/>
                <w:b/>
                <w:bCs/>
                <w:sz w:val="18"/>
                <w:szCs w:val="18"/>
              </w:rPr>
              <w:t>2,971</w:t>
            </w:r>
          </w:p>
        </w:tc>
      </w:tr>
    </w:tbl>
    <w:p w:rsidR="00EE282A" w:rsidRPr="00EE282A" w:rsidRDefault="00EE282A" w:rsidP="00EE282A"/>
    <w:p w:rsidR="00206DBB" w:rsidRPr="00206DBB" w:rsidRDefault="00206DBB" w:rsidP="00206DBB"/>
    <w:p w:rsidR="00A206FE" w:rsidRPr="00A206FE" w:rsidRDefault="00A206FE" w:rsidP="00A206FE"/>
    <w:p w:rsidR="00A01DA8" w:rsidRDefault="00A01DA8">
      <w:pPr>
        <w:spacing w:after="200"/>
        <w:rPr>
          <w:rFonts w:eastAsiaTheme="majorEastAsia" w:cstheme="majorBidi"/>
          <w:b/>
          <w:bCs/>
          <w:sz w:val="36"/>
          <w:szCs w:val="28"/>
        </w:rPr>
      </w:pPr>
      <w:r>
        <w:br w:type="page"/>
      </w:r>
    </w:p>
    <w:p w:rsidR="00F66CD2" w:rsidRDefault="00115CAE" w:rsidP="00F66CD2">
      <w:pPr>
        <w:pStyle w:val="Heading1"/>
      </w:pPr>
      <w:bookmarkStart w:id="24" w:name="_Toc511989514"/>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8951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601D4" w:rsidRPr="003601D4">
        <w:t>31 March 2018</w:t>
      </w:r>
      <w:bookmarkEnd w:id="27"/>
    </w:p>
    <w:p w:rsidR="00F66CD2" w:rsidRDefault="00FE0172" w:rsidP="002B0ED8">
      <w:pPr>
        <w:pStyle w:val="Figure"/>
      </w:pPr>
      <w:bookmarkStart w:id="28" w:name="_Toc399497923"/>
      <w:bookmarkStart w:id="29" w:name="_Toc511989503"/>
      <w:r>
        <w:t xml:space="preserve">Figure </w:t>
      </w:r>
      <w:r w:rsidR="00950AB3">
        <w:fldChar w:fldCharType="begin"/>
      </w:r>
      <w:r w:rsidR="00950AB3">
        <w:instrText xml:space="preserve"> SEQ Figure \* ARABIC </w:instrText>
      </w:r>
      <w:r w:rsidR="00950AB3">
        <w:fldChar w:fldCharType="separate"/>
      </w:r>
      <w:r w:rsidR="00950AB3">
        <w:rPr>
          <w:noProof/>
        </w:rPr>
        <w:t>3</w:t>
      </w:r>
      <w:r w:rsidR="00950AB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601D4" w:rsidRPr="003601D4">
        <w:t>31 March 2018</w:t>
      </w:r>
      <w:r w:rsidR="00F66CD2">
        <w:t xml:space="preserve"> </w:t>
      </w:r>
      <w:r w:rsidR="00F66CD2" w:rsidRPr="00F17732">
        <w:t xml:space="preserve">by </w:t>
      </w:r>
      <w:r w:rsidR="00F66CD2">
        <w:t>District Health Board</w:t>
      </w:r>
      <w:bookmarkEnd w:id="28"/>
      <w:bookmarkEnd w:id="29"/>
    </w:p>
    <w:p w:rsidR="00D83F91" w:rsidRPr="00D83F91" w:rsidRDefault="003601D4" w:rsidP="00D83F91">
      <w:bookmarkStart w:id="30" w:name="figure_3"/>
      <w:bookmarkEnd w:id="25"/>
      <w:bookmarkEnd w:id="26"/>
      <w:bookmarkEnd w:id="30"/>
      <w:r>
        <w:rPr>
          <w:noProof/>
        </w:rPr>
        <w:drawing>
          <wp:inline distT="0" distB="0" distL="0" distR="0" wp14:anchorId="6C61CBE3" wp14:editId="3612CD86">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89504"/>
      <w:r>
        <w:t xml:space="preserve">Figure </w:t>
      </w:r>
      <w:r w:rsidR="00950AB3">
        <w:fldChar w:fldCharType="begin"/>
      </w:r>
      <w:r w:rsidR="00950AB3">
        <w:instrText xml:space="preserve"> SEQ Figure \* ARABIC </w:instrText>
      </w:r>
      <w:r w:rsidR="00950AB3">
        <w:fldChar w:fldCharType="separate"/>
      </w:r>
      <w:r w:rsidR="00950AB3">
        <w:rPr>
          <w:noProof/>
        </w:rPr>
        <w:t>4</w:t>
      </w:r>
      <w:r w:rsidR="00950AB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601D4" w:rsidRPr="003601D4">
        <w:t>31 March 2018</w:t>
      </w:r>
      <w:r w:rsidR="00115CAE" w:rsidRPr="002171C9">
        <w:t xml:space="preserve"> by </w:t>
      </w:r>
      <w:r w:rsidR="00B718BD">
        <w:t>District Health Board</w:t>
      </w:r>
      <w:bookmarkEnd w:id="31"/>
      <w:bookmarkEnd w:id="32"/>
    </w:p>
    <w:p w:rsidR="00115CAE" w:rsidRDefault="003601D4" w:rsidP="00115CAE">
      <w:bookmarkStart w:id="33" w:name="figure_4"/>
      <w:bookmarkEnd w:id="33"/>
      <w:r>
        <w:rPr>
          <w:noProof/>
        </w:rPr>
        <w:drawing>
          <wp:inline distT="0" distB="0" distL="0" distR="0" wp14:anchorId="4DC338C7" wp14:editId="46C1D220">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89505"/>
      <w:r>
        <w:lastRenderedPageBreak/>
        <w:t xml:space="preserve">Figure </w:t>
      </w:r>
      <w:r w:rsidR="00950AB3">
        <w:fldChar w:fldCharType="begin"/>
      </w:r>
      <w:r w:rsidR="00950AB3">
        <w:instrText xml:space="preserve"> SEQ Figure \* ARABIC </w:instrText>
      </w:r>
      <w:r w:rsidR="00950AB3">
        <w:fldChar w:fldCharType="separate"/>
      </w:r>
      <w:r w:rsidR="00950AB3">
        <w:rPr>
          <w:noProof/>
        </w:rPr>
        <w:t>5</w:t>
      </w:r>
      <w:r w:rsidR="00950AB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601D4" w:rsidRPr="003601D4">
        <w:t>31 March 2018</w:t>
      </w:r>
      <w:r w:rsidR="00115CAE" w:rsidRPr="002171C9">
        <w:t xml:space="preserve"> by </w:t>
      </w:r>
      <w:r w:rsidR="00B718BD">
        <w:t>District Health Board</w:t>
      </w:r>
      <w:bookmarkEnd w:id="35"/>
      <w:bookmarkEnd w:id="36"/>
    </w:p>
    <w:p w:rsidR="009376F1" w:rsidRPr="00C9547D" w:rsidRDefault="003601D4" w:rsidP="009376F1">
      <w:bookmarkStart w:id="37" w:name="figure_6"/>
      <w:bookmarkEnd w:id="37"/>
      <w:r>
        <w:rPr>
          <w:noProof/>
        </w:rPr>
        <w:drawing>
          <wp:inline distT="0" distB="0" distL="0" distR="0" wp14:anchorId="509A554A" wp14:editId="2503DC68">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89506"/>
      <w:r>
        <w:lastRenderedPageBreak/>
        <w:t xml:space="preserve">Figure </w:t>
      </w:r>
      <w:r w:rsidR="00950AB3">
        <w:fldChar w:fldCharType="begin"/>
      </w:r>
      <w:r w:rsidR="00950AB3">
        <w:instrText xml:space="preserve"> SEQ Figure \* ARABIC </w:instrText>
      </w:r>
      <w:r w:rsidR="00950AB3">
        <w:fldChar w:fldCharType="separate"/>
      </w:r>
      <w:r w:rsidR="00950AB3">
        <w:rPr>
          <w:noProof/>
        </w:rPr>
        <w:t>6</w:t>
      </w:r>
      <w:r w:rsidR="00950AB3">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601D4" w:rsidRPr="003601D4">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89507"/>
      <w:r>
        <w:lastRenderedPageBreak/>
        <w:t xml:space="preserve">Figure </w:t>
      </w:r>
      <w:r w:rsidR="00950AB3">
        <w:fldChar w:fldCharType="begin"/>
      </w:r>
      <w:r w:rsidR="00950AB3">
        <w:instrText xml:space="preserve"> SEQ Figure \* ARABIC </w:instrText>
      </w:r>
      <w:r w:rsidR="00950AB3">
        <w:fldChar w:fldCharType="separate"/>
      </w:r>
      <w:r w:rsidR="00950AB3">
        <w:rPr>
          <w:noProof/>
        </w:rPr>
        <w:t>7</w:t>
      </w:r>
      <w:r w:rsidR="00950AB3">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601D4" w:rsidRPr="003601D4">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89508"/>
      <w:r>
        <w:t xml:space="preserve">Figure </w:t>
      </w:r>
      <w:r w:rsidR="00950AB3">
        <w:fldChar w:fldCharType="begin"/>
      </w:r>
      <w:r w:rsidR="00950AB3">
        <w:instrText xml:space="preserve"> SEQ Figure \* ARABIC </w:instrText>
      </w:r>
      <w:r w:rsidR="00950AB3">
        <w:fldChar w:fldCharType="separate"/>
      </w:r>
      <w:r w:rsidR="00950AB3">
        <w:rPr>
          <w:noProof/>
        </w:rPr>
        <w:t>8</w:t>
      </w:r>
      <w:r w:rsidR="00950AB3">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601D4" w:rsidRPr="003601D4">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89519"/>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3601D4" w:rsidRPr="003601D4">
        <w:t>31 March 2018</w:t>
      </w:r>
      <w:r w:rsidR="00115CAE" w:rsidRPr="004F701C">
        <w:t xml:space="preserve"> by </w:t>
      </w:r>
      <w:r w:rsidR="00B718BD" w:rsidRPr="004F701C">
        <w:t>District Health Board</w:t>
      </w:r>
      <w:bookmarkEnd w:id="41"/>
      <w:bookmarkEnd w:id="42"/>
    </w:p>
    <w:p w:rsidR="00CE24C5" w:rsidRPr="00CE24C5" w:rsidRDefault="00A01DA8" w:rsidP="00CE24C5">
      <w:bookmarkStart w:id="43" w:name="table_2"/>
      <w:bookmarkEnd w:id="43"/>
      <w:r w:rsidRPr="00A01DA8">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89516"/>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89520"/>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3601D4" w:rsidRPr="003601D4">
        <w:t>31 March, 2016, 2017, 2018</w:t>
      </w:r>
      <w:r w:rsidR="00115CAE" w:rsidRPr="004F701C">
        <w:t xml:space="preserve">, by ethnicity and </w:t>
      </w:r>
      <w:r w:rsidR="00B718BD" w:rsidRPr="004F701C">
        <w:t>District Health Board</w:t>
      </w:r>
      <w:bookmarkEnd w:id="46"/>
      <w:bookmarkEnd w:id="47"/>
    </w:p>
    <w:p w:rsidR="006B45AA" w:rsidRPr="006B45AA" w:rsidRDefault="003601D4" w:rsidP="006B45AA">
      <w:bookmarkStart w:id="48" w:name="table_3"/>
      <w:bookmarkEnd w:id="48"/>
      <w:r w:rsidRPr="003601D4">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950AB3">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950AB3">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5457"/>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078B"/>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01D4"/>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D077C"/>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D4F21"/>
    <w:rsid w:val="008E5439"/>
    <w:rsid w:val="00901F2A"/>
    <w:rsid w:val="009138C8"/>
    <w:rsid w:val="00915385"/>
    <w:rsid w:val="00930D20"/>
    <w:rsid w:val="009376F1"/>
    <w:rsid w:val="00946A2C"/>
    <w:rsid w:val="00950AB3"/>
    <w:rsid w:val="009559B1"/>
    <w:rsid w:val="009866FE"/>
    <w:rsid w:val="00990ADC"/>
    <w:rsid w:val="009A6502"/>
    <w:rsid w:val="009C0B6F"/>
    <w:rsid w:val="009C497C"/>
    <w:rsid w:val="009C51AD"/>
    <w:rsid w:val="009D46BE"/>
    <w:rsid w:val="009E6986"/>
    <w:rsid w:val="009F208B"/>
    <w:rsid w:val="00A01B9B"/>
    <w:rsid w:val="00A01DA8"/>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102F"/>
    <w:rsid w:val="00E83519"/>
    <w:rsid w:val="00E928E1"/>
    <w:rsid w:val="00EB1948"/>
    <w:rsid w:val="00EB4088"/>
    <w:rsid w:val="00ED52A0"/>
    <w:rsid w:val="00ED66A0"/>
    <w:rsid w:val="00EE282A"/>
    <w:rsid w:val="00EE7229"/>
    <w:rsid w:val="00EF7A2D"/>
    <w:rsid w:val="00F03CC1"/>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60.5</c:v>
                </c:pt>
                <c:pt idx="1">
                  <c:v>65.5</c:v>
                </c:pt>
                <c:pt idx="2">
                  <c:v>73.2</c:v>
                </c:pt>
                <c:pt idx="3">
                  <c:v>71.099999999999994</c:v>
                </c:pt>
              </c:numCache>
            </c:numRef>
          </c:val>
        </c:ser>
        <c:dLbls>
          <c:showLegendKey val="0"/>
          <c:showVal val="0"/>
          <c:showCatName val="0"/>
          <c:showSerName val="0"/>
          <c:showPercent val="0"/>
          <c:showBubbleSize val="0"/>
        </c:dLbls>
        <c:gapWidth val="50"/>
        <c:axId val="7094456"/>
        <c:axId val="709524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7094456"/>
        <c:axId val="7095240"/>
      </c:lineChart>
      <c:catAx>
        <c:axId val="70944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095240"/>
        <c:crosses val="autoZero"/>
        <c:auto val="1"/>
        <c:lblAlgn val="ctr"/>
        <c:lblOffset val="100"/>
        <c:tickLblSkip val="1"/>
        <c:noMultiLvlLbl val="0"/>
      </c:catAx>
      <c:valAx>
        <c:axId val="70952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0944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60.5</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01875392"/>
        <c:axId val="6018793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01875392"/>
        <c:axId val="601879312"/>
      </c:lineChart>
      <c:catAx>
        <c:axId val="6018753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9312"/>
        <c:crosses val="autoZero"/>
        <c:auto val="1"/>
        <c:lblAlgn val="ctr"/>
        <c:lblOffset val="100"/>
        <c:tickLblSkip val="1"/>
        <c:noMultiLvlLbl val="0"/>
      </c:catAx>
      <c:valAx>
        <c:axId val="6018793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53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65.5</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01880880"/>
        <c:axId val="601878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01880880"/>
        <c:axId val="601878528"/>
      </c:lineChart>
      <c:catAx>
        <c:axId val="6018808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8528"/>
        <c:crosses val="autoZero"/>
        <c:auto val="1"/>
        <c:lblAlgn val="ctr"/>
        <c:lblOffset val="100"/>
        <c:tickLblSkip val="1"/>
        <c:noMultiLvlLbl val="0"/>
      </c:catAx>
      <c:valAx>
        <c:axId val="601878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808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71.099999999999994</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01878136"/>
        <c:axId val="6018800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01878136"/>
        <c:axId val="601880096"/>
      </c:lineChart>
      <c:catAx>
        <c:axId val="6018781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80096"/>
        <c:crosses val="autoZero"/>
        <c:auto val="1"/>
        <c:lblAlgn val="ctr"/>
        <c:lblOffset val="100"/>
        <c:tickLblSkip val="1"/>
        <c:noMultiLvlLbl val="0"/>
      </c:catAx>
      <c:valAx>
        <c:axId val="6018800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8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0E9AD-25FB-4604-9A2D-84234D9C3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77616861</Template>
  <TotalTime>0</TotalTime>
  <Pages>14</Pages>
  <Words>1373</Words>
  <Characters>7830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2018-05-07T01:25:00Z</cp:lastPrinted>
  <dcterms:created xsi:type="dcterms:W3CDTF">2018-05-07T01:25:00Z</dcterms:created>
  <dcterms:modified xsi:type="dcterms:W3CDTF">2018-05-07T01:25:00Z</dcterms:modified>
</cp:coreProperties>
</file>