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49"/>
        <w:gridCol w:w="6947"/>
      </w:tblGrid>
      <w:tr w:rsidR="00103311" w:rsidRPr="00123FE1" w14:paraId="37D70ED4" w14:textId="77777777" w:rsidTr="00103311">
        <w:tc>
          <w:tcPr>
            <w:tcW w:w="5000" w:type="pct"/>
            <w:gridSpan w:val="2"/>
            <w:shd w:val="clear" w:color="auto" w:fill="auto"/>
          </w:tcPr>
          <w:p w14:paraId="474186A4" w14:textId="77777777" w:rsidR="00103311" w:rsidRPr="00123FE1" w:rsidRDefault="00103311" w:rsidP="005F3719">
            <w:pPr>
              <w:jc w:val="center"/>
              <w:rPr>
                <w:rFonts w:ascii="Arial Nova" w:eastAsia="Arial Unicode MS" w:hAnsi="Arial Nova" w:cs="Segoe UI"/>
                <w:b/>
                <w:bCs/>
                <w:sz w:val="28"/>
                <w:szCs w:val="28"/>
                <w:lang w:eastAsia="en-US"/>
              </w:rPr>
            </w:pPr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 xml:space="preserve">National Cervical Screening Programme Advisory and Action </w:t>
            </w:r>
            <w:proofErr w:type="spellStart"/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>R</w:t>
            </w:r>
            <w:r>
              <w:rPr>
                <w:rFonts w:ascii="Arial Nova" w:eastAsia="Arial Unicode MS" w:hAnsi="Arial Nova" w:cs="Segoe UI"/>
                <w:b/>
                <w:bCs/>
                <w:lang w:eastAsia="en-US"/>
              </w:rPr>
              <w:t>ō</w:t>
            </w:r>
            <w:r w:rsidRPr="00123FE1">
              <w:rPr>
                <w:rFonts w:ascii="Arial Nova" w:eastAsia="Arial Unicode MS" w:hAnsi="Arial Nova" w:cs="Segoe UI"/>
                <w:b/>
                <w:bCs/>
                <w:lang w:eastAsia="en-US"/>
              </w:rPr>
              <w:t>p</w:t>
            </w:r>
            <w:r>
              <w:rPr>
                <w:rFonts w:ascii="Arial Nova" w:eastAsia="Arial Unicode MS" w:hAnsi="Arial Nova" w:cs="Segoe UI"/>
                <w:b/>
                <w:bCs/>
                <w:lang w:eastAsia="en-US"/>
              </w:rPr>
              <w:t>ū</w:t>
            </w:r>
            <w:proofErr w:type="spellEnd"/>
          </w:p>
        </w:tc>
      </w:tr>
      <w:tr w:rsidR="00103311" w:rsidRPr="00123FE1" w14:paraId="2A969541" w14:textId="77777777" w:rsidTr="00103311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060BF45" w14:textId="24911AC5" w:rsidR="00103311" w:rsidRPr="00123FE1" w:rsidRDefault="00103311" w:rsidP="005F3719">
            <w:pPr>
              <w:jc w:val="center"/>
              <w:rPr>
                <w:rFonts w:ascii="Arial Nova" w:eastAsia="Arial Unicode MS" w:hAnsi="Arial Nova" w:cs="Segoe U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 Nova" w:eastAsia="Arial Unicode MS" w:hAnsi="Arial Nova" w:cs="Segoe UI"/>
                <w:b/>
                <w:bCs/>
                <w:sz w:val="22"/>
                <w:szCs w:val="22"/>
                <w:lang w:eastAsia="en-US"/>
              </w:rPr>
              <w:t>MINUTES</w:t>
            </w:r>
            <w:r w:rsidRPr="00123FE1">
              <w:rPr>
                <w:rFonts w:ascii="Arial Nova" w:eastAsia="Arial Unicode MS" w:hAnsi="Arial Nova" w:cs="Segoe U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03311" w:rsidRPr="00123FE1" w14:paraId="524102DB" w14:textId="77777777" w:rsidTr="00103311">
        <w:trPr>
          <w:trHeight w:val="55"/>
        </w:trPr>
        <w:tc>
          <w:tcPr>
            <w:tcW w:w="1139" w:type="pct"/>
            <w:shd w:val="clear" w:color="auto" w:fill="auto"/>
          </w:tcPr>
          <w:p w14:paraId="6DE8BA9F" w14:textId="77315023" w:rsidR="00103311" w:rsidRPr="00123FE1" w:rsidRDefault="00103311" w:rsidP="005F3719">
            <w:pPr>
              <w:spacing w:before="80" w:after="8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3861" w:type="pct"/>
            <w:shd w:val="clear" w:color="auto" w:fill="auto"/>
          </w:tcPr>
          <w:p w14:paraId="144C6811" w14:textId="2ABABD05" w:rsidR="00103311" w:rsidRPr="00123FE1" w:rsidRDefault="00103311" w:rsidP="00CD37DA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eastAsia="Batang" w:hAnsi="Arial Nova" w:cs="Segoe UI"/>
                <w:sz w:val="20"/>
                <w:szCs w:val="20"/>
                <w:lang w:eastAsia="en-US"/>
              </w:rPr>
            </w:pP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A meeting of the National Cervical Screening Programme Advisory and Action </w:t>
            </w:r>
            <w:proofErr w:type="spellStart"/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>Rōpū</w:t>
            </w:r>
            <w:proofErr w:type="spellEnd"/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was held 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>virtually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on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CD37DA"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>15 December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2022 from 9:</w:t>
            </w:r>
            <w:r w:rsidR="00CD37DA"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>3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0am to </w:t>
            </w:r>
            <w:r w:rsidR="00953343">
              <w:rPr>
                <w:rFonts w:ascii="Arial Nova" w:hAnsi="Arial Nova" w:cs="Segoe UI"/>
                <w:color w:val="000000"/>
                <w:sz w:val="18"/>
                <w:szCs w:val="18"/>
              </w:rPr>
              <w:t>12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>:</w:t>
            </w:r>
            <w:r w:rsidR="00953343">
              <w:rPr>
                <w:rFonts w:ascii="Arial Nova" w:hAnsi="Arial Nova" w:cs="Segoe UI"/>
                <w:color w:val="000000"/>
                <w:sz w:val="18"/>
                <w:szCs w:val="18"/>
              </w:rPr>
              <w:t>3</w:t>
            </w:r>
            <w:r w:rsidRPr="00CD37DA">
              <w:rPr>
                <w:rFonts w:ascii="Arial Nova" w:hAnsi="Arial Nova" w:cs="Segoe UI"/>
                <w:color w:val="000000"/>
                <w:sz w:val="18"/>
                <w:szCs w:val="18"/>
              </w:rPr>
              <w:t>0pm</w:t>
            </w:r>
          </w:p>
        </w:tc>
      </w:tr>
      <w:tr w:rsidR="00103311" w:rsidRPr="00123FE1" w14:paraId="18E23EB6" w14:textId="77777777" w:rsidTr="00E76F28">
        <w:trPr>
          <w:trHeight w:val="2422"/>
        </w:trPr>
        <w:tc>
          <w:tcPr>
            <w:tcW w:w="1139" w:type="pct"/>
            <w:shd w:val="clear" w:color="auto" w:fill="auto"/>
          </w:tcPr>
          <w:p w14:paraId="39A9E76C" w14:textId="4596F566" w:rsidR="00103311" w:rsidRPr="00123FE1" w:rsidRDefault="00103311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 w:rsidRPr="00123FE1"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Attendees</w:t>
            </w:r>
          </w:p>
        </w:tc>
        <w:tc>
          <w:tcPr>
            <w:tcW w:w="3861" w:type="pct"/>
            <w:shd w:val="clear" w:color="auto" w:fill="auto"/>
          </w:tcPr>
          <w:p w14:paraId="461FF499" w14:textId="77777777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Chairs in attendance:</w:t>
            </w:r>
          </w:p>
          <w:p w14:paraId="79371C06" w14:textId="19725B1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Tira Albert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 J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ane O’Hallahan</w:t>
            </w:r>
          </w:p>
          <w:p w14:paraId="523B0964" w14:textId="472C09B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Members in attendance:</w:t>
            </w:r>
          </w:p>
          <w:p w14:paraId="4890E218" w14:textId="6F9AFF42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Bev Lawton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Carmen </w:t>
            </w:r>
            <w:proofErr w:type="spellStart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Rewi</w:t>
            </w:r>
            <w:proofErr w:type="spellEnd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-de Joux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Emily Cavana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Elizabeth Pringle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, Lin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da Matangi-Griffiths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Sandra Corbett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Tiffany </w:t>
            </w:r>
            <w:proofErr w:type="spellStart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Soloa'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>i</w:t>
            </w:r>
            <w:proofErr w:type="spellEnd"/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Tua </w:t>
            </w:r>
            <w:proofErr w:type="spellStart"/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Taueetia-Su'a</w:t>
            </w:r>
            <w:proofErr w:type="spellEnd"/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Wendy Burges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s,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Yvonne Little</w:t>
            </w:r>
            <w:r w:rsidR="009D78D6">
              <w:rPr>
                <w:rFonts w:ascii="Arial Nova" w:hAnsi="Arial Nova" w:cs="Segoe UI"/>
                <w:color w:val="000000"/>
                <w:sz w:val="18"/>
                <w:szCs w:val="18"/>
              </w:rPr>
              <w:t>,</w:t>
            </w:r>
            <w:r w:rsidR="009D78D6"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9D78D6"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Ruth </w:t>
            </w:r>
            <w:r w:rsidR="009D78D6" w:rsidRPr="00123FE1">
              <w:rPr>
                <w:rFonts w:ascii="Arial Nova" w:eastAsia="Batang" w:hAnsi="Arial Nova" w:cs="Segoe UI"/>
                <w:sz w:val="18"/>
                <w:szCs w:val="18"/>
                <w:lang w:eastAsia="en-US"/>
              </w:rPr>
              <w:t>Swarbrick</w:t>
            </w:r>
          </w:p>
          <w:p w14:paraId="793E91BA" w14:textId="4FBCD68D" w:rsidR="00103311" w:rsidRPr="00123FE1" w:rsidRDefault="00962F32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>Guest</w:t>
            </w:r>
            <w:r w:rsidR="00103311" w:rsidRPr="00123FE1">
              <w:rPr>
                <w:rFonts w:ascii="Arial Nova" w:hAnsi="Arial Nova" w:cs="Segoe UI"/>
                <w:b/>
                <w:bCs/>
                <w:color w:val="000000"/>
                <w:sz w:val="18"/>
                <w:szCs w:val="18"/>
              </w:rPr>
              <w:t xml:space="preserve"> attendees:</w:t>
            </w:r>
          </w:p>
          <w:p w14:paraId="41E56862" w14:textId="4797FC41" w:rsidR="00103311" w:rsidRPr="00123FE1" w:rsidRDefault="00103311" w:rsidP="005F3719">
            <w:pPr>
              <w:tabs>
                <w:tab w:val="left" w:pos="3801"/>
              </w:tabs>
              <w:autoSpaceDE w:val="0"/>
              <w:autoSpaceDN w:val="0"/>
              <w:adjustRightInd w:val="0"/>
              <w:spacing w:before="60" w:after="6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Nicki Martin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Margot McLean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Jenny Kim</w:t>
            </w:r>
            <w:r w:rsidR="00962F32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, </w:t>
            </w:r>
            <w:r w:rsidR="00CB01EC">
              <w:rPr>
                <w:rFonts w:ascii="Arial Nova" w:hAnsi="Arial Nova" w:cs="Segoe UI"/>
                <w:color w:val="000000"/>
                <w:sz w:val="18"/>
                <w:szCs w:val="18"/>
              </w:rPr>
              <w:t>Margaret Sage, Eng Toh, Peter Sykes</w:t>
            </w:r>
            <w:r w:rsidR="00F66464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(11:30am-12:00pm)</w:t>
            </w:r>
            <w:r w:rsidR="00CB01EC">
              <w:rPr>
                <w:rFonts w:ascii="Arial Nova" w:hAnsi="Arial Nova" w:cs="Segoe UI"/>
                <w:color w:val="000000"/>
                <w:sz w:val="18"/>
                <w:szCs w:val="18"/>
              </w:rPr>
              <w:t>, Deborah Smith</w:t>
            </w:r>
            <w:r w:rsidR="005D34CD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(</w:t>
            </w:r>
            <w:r w:rsidR="005D34CD">
              <w:rPr>
                <w:rFonts w:ascii="Arial Nova" w:hAnsi="Arial Nova" w:cs="Segoe UI"/>
                <w:color w:val="000000"/>
                <w:sz w:val="18"/>
                <w:szCs w:val="18"/>
              </w:rPr>
              <w:t>11:30am – 12:00pm)</w:t>
            </w:r>
          </w:p>
        </w:tc>
      </w:tr>
      <w:tr w:rsidR="00103311" w:rsidRPr="00123FE1" w14:paraId="55D5C81D" w14:textId="77777777" w:rsidTr="00E76F28">
        <w:trPr>
          <w:trHeight w:val="197"/>
        </w:trPr>
        <w:tc>
          <w:tcPr>
            <w:tcW w:w="1139" w:type="pct"/>
            <w:shd w:val="clear" w:color="auto" w:fill="auto"/>
          </w:tcPr>
          <w:p w14:paraId="3A8C8E0E" w14:textId="6834FD34" w:rsidR="00103311" w:rsidRPr="00123FE1" w:rsidRDefault="00E76F28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Members not in attendance</w:t>
            </w:r>
          </w:p>
        </w:tc>
        <w:tc>
          <w:tcPr>
            <w:tcW w:w="3861" w:type="pct"/>
            <w:shd w:val="clear" w:color="auto" w:fill="auto"/>
          </w:tcPr>
          <w:p w14:paraId="3D3282EE" w14:textId="272D1E0C" w:rsidR="00103311" w:rsidRPr="00123FE1" w:rsidRDefault="00360ECD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123FE1">
              <w:rPr>
                <w:rFonts w:ascii="Arial Nova" w:hAnsi="Arial Nova" w:cs="Segoe UI"/>
                <w:color w:val="000000"/>
                <w:sz w:val="18"/>
                <w:szCs w:val="18"/>
              </w:rPr>
              <w:t>Justine Te Moananui-Makirere</w:t>
            </w:r>
          </w:p>
        </w:tc>
      </w:tr>
      <w:tr w:rsidR="00E76F28" w:rsidRPr="00123FE1" w14:paraId="64E509C3" w14:textId="77777777" w:rsidTr="007D0BD5">
        <w:trPr>
          <w:trHeight w:val="197"/>
        </w:trPr>
        <w:tc>
          <w:tcPr>
            <w:tcW w:w="1139" w:type="pct"/>
            <w:shd w:val="clear" w:color="auto" w:fill="auto"/>
          </w:tcPr>
          <w:p w14:paraId="135BF9BB" w14:textId="62B71C1F" w:rsidR="00E76F28" w:rsidRDefault="00E76F28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 xml:space="preserve">Approval </w:t>
            </w:r>
            <w:r w:rsidR="00DB36E2"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of minutes</w:t>
            </w:r>
          </w:p>
        </w:tc>
        <w:tc>
          <w:tcPr>
            <w:tcW w:w="3861" w:type="pct"/>
            <w:shd w:val="clear" w:color="auto" w:fill="auto"/>
          </w:tcPr>
          <w:p w14:paraId="4A882AF6" w14:textId="773BD0D4" w:rsidR="00E76F28" w:rsidRPr="00123FE1" w:rsidRDefault="00DB36E2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A motion to approve the minutes of the previous hui </w:t>
            </w:r>
            <w:r w:rsidR="00CE72B3">
              <w:rPr>
                <w:rFonts w:ascii="Arial Nova" w:hAnsi="Arial Nova" w:cs="Segoe UI"/>
                <w:color w:val="000000"/>
                <w:sz w:val="18"/>
                <w:szCs w:val="18"/>
              </w:rPr>
              <w:t>3 November</w:t>
            </w:r>
            <w:r w:rsidR="00E5594F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2022</w:t>
            </w:r>
            <w:r w:rsidR="007D0BD5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was made by</w:t>
            </w:r>
            <w:r w:rsidR="001D1636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CE72B3">
              <w:rPr>
                <w:rFonts w:ascii="Arial Nova" w:hAnsi="Arial Nova" w:cs="Segoe UI"/>
                <w:color w:val="000000"/>
                <w:sz w:val="18"/>
                <w:szCs w:val="18"/>
              </w:rPr>
              <w:t>Tira Albert</w:t>
            </w:r>
          </w:p>
        </w:tc>
      </w:tr>
      <w:tr w:rsidR="007D0BD5" w:rsidRPr="00123FE1" w14:paraId="537048B6" w14:textId="77777777" w:rsidTr="007D0BD5">
        <w:trPr>
          <w:trHeight w:val="197"/>
        </w:trPr>
        <w:tc>
          <w:tcPr>
            <w:tcW w:w="1139" w:type="pct"/>
            <w:shd w:val="clear" w:color="auto" w:fill="auto"/>
          </w:tcPr>
          <w:p w14:paraId="1E8DBFEF" w14:textId="16A1E2D3" w:rsidR="007D0BD5" w:rsidRDefault="007D0BD5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Items presented</w:t>
            </w:r>
          </w:p>
        </w:tc>
        <w:tc>
          <w:tcPr>
            <w:tcW w:w="3861" w:type="pct"/>
            <w:shd w:val="clear" w:color="auto" w:fill="auto"/>
          </w:tcPr>
          <w:p w14:paraId="320131F3" w14:textId="77777777" w:rsidR="007D0BD5" w:rsidRDefault="00A627FE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Actions update</w:t>
            </w:r>
          </w:p>
          <w:p w14:paraId="7F5EF4E6" w14:textId="426DC571" w:rsidR="00443749" w:rsidRDefault="00443749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Cancer rates presentation covering</w:t>
            </w:r>
          </w:p>
          <w:p w14:paraId="0D5CFC7F" w14:textId="6248AEC8" w:rsidR="00443749" w:rsidRDefault="00443749" w:rsidP="00443749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Current invasive cervical cancer rates for M</w:t>
            </w:r>
            <w:r w:rsidR="00701526" w:rsidRPr="00701526">
              <w:rPr>
                <w:rFonts w:ascii="Arial Nova" w:hAnsi="Arial Nova" w:cs="Segoe UI"/>
                <w:color w:val="000000"/>
                <w:sz w:val="18"/>
                <w:szCs w:val="18"/>
              </w:rPr>
              <w:t>ā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ori and Pacific</w:t>
            </w:r>
            <w:r w:rsidR="004C157E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from the New Zealand Cancer Registry</w:t>
            </w:r>
          </w:p>
          <w:p w14:paraId="571E34EA" w14:textId="3E0A1EFC" w:rsidR="00B94E57" w:rsidRDefault="000C42E2" w:rsidP="00B94E5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World Health Organisation elimination threshold</w:t>
            </w:r>
          </w:p>
          <w:p w14:paraId="29370010" w14:textId="3F56E2C5" w:rsidR="00B94E57" w:rsidRDefault="002C198C" w:rsidP="00B94E5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</w:t>
            </w:r>
            <w:r w:rsidR="00B94E57">
              <w:rPr>
                <w:rFonts w:ascii="Arial Nova" w:hAnsi="Arial Nova" w:cs="Segoe UI"/>
                <w:color w:val="000000"/>
                <w:sz w:val="18"/>
                <w:szCs w:val="18"/>
              </w:rPr>
              <w:t>uestions and discussion</w:t>
            </w:r>
          </w:p>
          <w:p w14:paraId="41789EC8" w14:textId="3346E9FB" w:rsidR="002C198C" w:rsidRDefault="002C198C" w:rsidP="002C198C">
            <w:p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HPV project update</w:t>
            </w:r>
            <w:r w:rsidR="006F6053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96109F">
              <w:rPr>
                <w:rFonts w:ascii="Arial Nova" w:hAnsi="Arial Nova" w:cs="Segoe UI"/>
                <w:color w:val="000000"/>
                <w:sz w:val="18"/>
                <w:szCs w:val="18"/>
              </w:rPr>
              <w:t>summarising:</w:t>
            </w:r>
          </w:p>
          <w:p w14:paraId="2C489046" w14:textId="6875975C" w:rsidR="002C198C" w:rsidRDefault="00D42559" w:rsidP="00D4255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HPV primary testing with option to self-test and the Register will be live in July 2023</w:t>
            </w:r>
          </w:p>
          <w:p w14:paraId="68BE5FBD" w14:textId="1F5645DB" w:rsidR="00D42559" w:rsidRDefault="00C059F8" w:rsidP="00D4255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Three phases for the HPV project</w:t>
            </w:r>
          </w:p>
          <w:p w14:paraId="06D3FCF9" w14:textId="04DEE71F" w:rsidR="00C059F8" w:rsidRDefault="006F6053" w:rsidP="00D42559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42AF5D54" w14:textId="11FDCF1C" w:rsidR="006F6053" w:rsidRDefault="006F6053" w:rsidP="006F6053">
            <w:p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Clinical Practice Guidelines and NCSP Policies and Standards update</w:t>
            </w:r>
            <w:r w:rsidR="0096109F"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covering:</w:t>
            </w:r>
          </w:p>
          <w:p w14:paraId="67F96C1A" w14:textId="2AA362AB" w:rsidR="0096109F" w:rsidRPr="0096109F" w:rsidRDefault="0096109F" w:rsidP="0096109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Status of documents</w:t>
            </w:r>
          </w:p>
          <w:p w14:paraId="538BF999" w14:textId="50E58AE3" w:rsidR="006F6053" w:rsidRDefault="006F6053" w:rsidP="006F6053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78C3AE8A" w14:textId="1298D94F" w:rsidR="004C3560" w:rsidRDefault="00E57A29" w:rsidP="004C3560">
            <w:p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Feasibility and impact of HPV-based cervical screening incorporating the choice of a vaginal self-test in the NZ primary care setting r</w:t>
            </w:r>
            <w:r w:rsidR="004C3560">
              <w:rPr>
                <w:rFonts w:ascii="Arial Nova" w:hAnsi="Arial Nova" w:cs="Segoe UI"/>
                <w:color w:val="000000"/>
                <w:sz w:val="18"/>
                <w:szCs w:val="18"/>
              </w:rPr>
              <w:t>esearch presentation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covering:</w:t>
            </w:r>
          </w:p>
          <w:p w14:paraId="664DEE80" w14:textId="514A8FE0" w:rsidR="004C3560" w:rsidRDefault="001154C8" w:rsidP="004C35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Study protocols</w:t>
            </w:r>
          </w:p>
          <w:p w14:paraId="71163CF3" w14:textId="2884803F" w:rsidR="001154C8" w:rsidRDefault="001154C8" w:rsidP="004C35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HPV screening pathway</w:t>
            </w:r>
          </w:p>
          <w:p w14:paraId="5FB861ED" w14:textId="72B0518A" w:rsidR="001154C8" w:rsidRDefault="00131086" w:rsidP="004C35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Study findings: 94% choosing self-test</w:t>
            </w:r>
          </w:p>
          <w:p w14:paraId="0CE16815" w14:textId="664A9C27" w:rsidR="00B541B5" w:rsidRDefault="00B541B5" w:rsidP="004C35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Issues</w:t>
            </w:r>
          </w:p>
          <w:p w14:paraId="0309AD20" w14:textId="178A7DD2" w:rsidR="00B541B5" w:rsidRDefault="00B541B5" w:rsidP="004C35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Suggested priorities</w:t>
            </w:r>
          </w:p>
          <w:p w14:paraId="0979D3E4" w14:textId="1D9D896B" w:rsidR="00B541B5" w:rsidRPr="004C3560" w:rsidRDefault="00B541B5" w:rsidP="004C35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Questions and discussion</w:t>
            </w:r>
          </w:p>
          <w:p w14:paraId="55F31AA4" w14:textId="5BBD11C1" w:rsidR="00A627FE" w:rsidRDefault="00A627FE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AOB</w:t>
            </w:r>
          </w:p>
          <w:p w14:paraId="3F08E61A" w14:textId="060C4FF9" w:rsidR="00A627FE" w:rsidRPr="00C25034" w:rsidRDefault="00443749" w:rsidP="00F9440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Announcement of member resignation</w:t>
            </w:r>
          </w:p>
        </w:tc>
      </w:tr>
      <w:tr w:rsidR="007D0BD5" w:rsidRPr="00123FE1" w14:paraId="313C98A3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15459880" w14:textId="7DDE4290" w:rsidR="007D0BD5" w:rsidRDefault="007D0BD5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Decisions and actions</w:t>
            </w:r>
          </w:p>
        </w:tc>
        <w:tc>
          <w:tcPr>
            <w:tcW w:w="3861" w:type="pct"/>
            <w:shd w:val="clear" w:color="auto" w:fill="auto"/>
          </w:tcPr>
          <w:p w14:paraId="29F82F55" w14:textId="6C089AD1" w:rsidR="007D0BD5" w:rsidRDefault="000D7996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Information request, </w:t>
            </w:r>
            <w:r w:rsidR="00A90BA7">
              <w:rPr>
                <w:rFonts w:ascii="Arial Nova" w:hAnsi="Arial Nova" w:cs="Segoe UI"/>
                <w:color w:val="000000"/>
                <w:sz w:val="18"/>
                <w:szCs w:val="18"/>
              </w:rPr>
              <w:t>administrative requests</w:t>
            </w:r>
          </w:p>
        </w:tc>
      </w:tr>
      <w:tr w:rsidR="001B19CD" w:rsidRPr="00123FE1" w14:paraId="0078B50E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6D6B79B7" w14:textId="7D87F66C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lastRenderedPageBreak/>
              <w:t>Adjournment</w:t>
            </w:r>
          </w:p>
        </w:tc>
        <w:tc>
          <w:tcPr>
            <w:tcW w:w="3861" w:type="pct"/>
            <w:shd w:val="clear" w:color="auto" w:fill="auto"/>
          </w:tcPr>
          <w:p w14:paraId="4F295A44" w14:textId="75CF052F" w:rsidR="001B19CD" w:rsidRDefault="00695703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 w:rsidRPr="00695703">
              <w:rPr>
                <w:rFonts w:ascii="Arial Nova" w:hAnsi="Arial Nova" w:cs="Segoe UI"/>
                <w:color w:val="000000"/>
                <w:sz w:val="18"/>
                <w:szCs w:val="18"/>
              </w:rPr>
              <w:t>Tira Albert moved that the meeting be adjourned, and this was agreed upon at</w:t>
            </w: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 xml:space="preserve"> </w:t>
            </w:r>
            <w:r w:rsidR="00953343">
              <w:rPr>
                <w:rFonts w:ascii="Arial Nova" w:hAnsi="Arial Nova" w:cs="Segoe UI"/>
                <w:color w:val="000000"/>
                <w:sz w:val="18"/>
                <w:szCs w:val="18"/>
              </w:rPr>
              <w:t>12:30pm</w:t>
            </w:r>
          </w:p>
        </w:tc>
      </w:tr>
      <w:tr w:rsidR="001B19CD" w:rsidRPr="00123FE1" w14:paraId="4A6C231A" w14:textId="77777777" w:rsidTr="001B19CD">
        <w:trPr>
          <w:trHeight w:val="197"/>
        </w:trPr>
        <w:tc>
          <w:tcPr>
            <w:tcW w:w="1139" w:type="pct"/>
            <w:shd w:val="clear" w:color="auto" w:fill="auto"/>
          </w:tcPr>
          <w:p w14:paraId="3A14F67E" w14:textId="72ED44C1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Secretary</w:t>
            </w:r>
          </w:p>
        </w:tc>
        <w:tc>
          <w:tcPr>
            <w:tcW w:w="3861" w:type="pct"/>
            <w:shd w:val="clear" w:color="auto" w:fill="auto"/>
          </w:tcPr>
          <w:p w14:paraId="51411FC1" w14:textId="4360ED1C" w:rsidR="001B19CD" w:rsidRDefault="00B209CD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Jenny Kim</w:t>
            </w:r>
          </w:p>
        </w:tc>
      </w:tr>
      <w:tr w:rsidR="001B19CD" w:rsidRPr="00123FE1" w14:paraId="3F348DEF" w14:textId="77777777" w:rsidTr="00103311">
        <w:trPr>
          <w:trHeight w:val="197"/>
        </w:trPr>
        <w:tc>
          <w:tcPr>
            <w:tcW w:w="1139" w:type="pct"/>
            <w:shd w:val="clear" w:color="auto" w:fill="auto"/>
          </w:tcPr>
          <w:p w14:paraId="0ED1B799" w14:textId="284FF0F5" w:rsidR="001B19CD" w:rsidRDefault="001B19CD" w:rsidP="005F3719">
            <w:pPr>
              <w:spacing w:before="120" w:after="120"/>
              <w:contextualSpacing/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ova" w:eastAsia="Batang" w:hAnsi="Arial Nova" w:cs="Segoe UI"/>
                <w:b/>
                <w:bCs/>
                <w:sz w:val="20"/>
                <w:szCs w:val="20"/>
                <w:lang w:eastAsia="en-US"/>
              </w:rPr>
              <w:t>Date of approval</w:t>
            </w:r>
          </w:p>
        </w:tc>
        <w:tc>
          <w:tcPr>
            <w:tcW w:w="3861" w:type="pct"/>
            <w:tcBorders>
              <w:bottom w:val="double" w:sz="4" w:space="0" w:color="auto"/>
            </w:tcBorders>
            <w:shd w:val="clear" w:color="auto" w:fill="auto"/>
          </w:tcPr>
          <w:p w14:paraId="1E7D1252" w14:textId="308421E5" w:rsidR="001B19CD" w:rsidRDefault="00D54955" w:rsidP="005F3719">
            <w:pPr>
              <w:spacing w:before="120" w:after="120"/>
              <w:contextualSpacing/>
              <w:rPr>
                <w:rFonts w:ascii="Arial Nova" w:hAnsi="Arial Nova" w:cs="Segoe UI"/>
                <w:color w:val="000000"/>
                <w:sz w:val="18"/>
                <w:szCs w:val="18"/>
              </w:rPr>
            </w:pPr>
            <w:r>
              <w:rPr>
                <w:rFonts w:ascii="Arial Nova" w:hAnsi="Arial Nova" w:cs="Segoe UI"/>
                <w:color w:val="000000"/>
                <w:sz w:val="18"/>
                <w:szCs w:val="18"/>
              </w:rPr>
              <w:t>23 February 2023</w:t>
            </w:r>
          </w:p>
        </w:tc>
      </w:tr>
    </w:tbl>
    <w:p w14:paraId="48271E70" w14:textId="77777777" w:rsidR="00613C3A" w:rsidRDefault="00613C3A"/>
    <w:sectPr w:rsidR="00613C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31D1" w14:textId="77777777" w:rsidR="00103311" w:rsidRDefault="00103311" w:rsidP="00103311">
      <w:r>
        <w:separator/>
      </w:r>
    </w:p>
  </w:endnote>
  <w:endnote w:type="continuationSeparator" w:id="0">
    <w:p w14:paraId="1DED4AD2" w14:textId="77777777" w:rsidR="00103311" w:rsidRDefault="00103311" w:rsidP="001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F65C" w14:textId="77777777" w:rsidR="00103311" w:rsidRDefault="00103311" w:rsidP="00103311">
      <w:r>
        <w:separator/>
      </w:r>
    </w:p>
  </w:footnote>
  <w:footnote w:type="continuationSeparator" w:id="0">
    <w:p w14:paraId="1B66BB09" w14:textId="77777777" w:rsidR="00103311" w:rsidRDefault="00103311" w:rsidP="0010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67A" w14:textId="3E2245E7" w:rsidR="00103311" w:rsidRDefault="00103311" w:rsidP="00103311">
    <w:pPr>
      <w:pStyle w:val="Header"/>
      <w:jc w:val="center"/>
    </w:pPr>
    <w:r>
      <w:rPr>
        <w:noProof/>
      </w:rPr>
      <w:drawing>
        <wp:inline distT="0" distB="0" distL="0" distR="0" wp14:anchorId="43E094BF" wp14:editId="0A0B18F2">
          <wp:extent cx="10763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26"/>
    <w:multiLevelType w:val="hybridMultilevel"/>
    <w:tmpl w:val="B134B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A7A"/>
    <w:multiLevelType w:val="hybridMultilevel"/>
    <w:tmpl w:val="A7E45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00CB"/>
    <w:multiLevelType w:val="hybridMultilevel"/>
    <w:tmpl w:val="AD845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5429"/>
    <w:multiLevelType w:val="hybridMultilevel"/>
    <w:tmpl w:val="F9B68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652"/>
    <w:multiLevelType w:val="hybridMultilevel"/>
    <w:tmpl w:val="E892B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96E35"/>
    <w:multiLevelType w:val="hybridMultilevel"/>
    <w:tmpl w:val="6F9C2686"/>
    <w:lvl w:ilvl="0" w:tplc="96CE0942">
      <w:numFmt w:val="bullet"/>
      <w:lvlText w:val="-"/>
      <w:lvlJc w:val="left"/>
      <w:pPr>
        <w:ind w:left="720" w:hanging="360"/>
      </w:pPr>
      <w:rPr>
        <w:rFonts w:ascii="Arial Nova" w:eastAsia="Calibri" w:hAnsi="Arial Nova" w:cs="Segoe U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92E62"/>
    <w:multiLevelType w:val="hybridMultilevel"/>
    <w:tmpl w:val="603EA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44918"/>
    <w:multiLevelType w:val="hybridMultilevel"/>
    <w:tmpl w:val="ACC6D5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746"/>
    <w:multiLevelType w:val="hybridMultilevel"/>
    <w:tmpl w:val="C88E9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13553"/>
    <w:multiLevelType w:val="hybridMultilevel"/>
    <w:tmpl w:val="EC8C5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2E4F"/>
    <w:multiLevelType w:val="hybridMultilevel"/>
    <w:tmpl w:val="9976B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11"/>
    <w:rsid w:val="000C42E2"/>
    <w:rsid w:val="000D7996"/>
    <w:rsid w:val="00103311"/>
    <w:rsid w:val="001154C8"/>
    <w:rsid w:val="00131086"/>
    <w:rsid w:val="00194D26"/>
    <w:rsid w:val="001B19CD"/>
    <w:rsid w:val="001D1636"/>
    <w:rsid w:val="001F186D"/>
    <w:rsid w:val="00202D2F"/>
    <w:rsid w:val="00221C86"/>
    <w:rsid w:val="002C198C"/>
    <w:rsid w:val="00360ECD"/>
    <w:rsid w:val="003B7955"/>
    <w:rsid w:val="003C54A1"/>
    <w:rsid w:val="00407183"/>
    <w:rsid w:val="00443749"/>
    <w:rsid w:val="0044397F"/>
    <w:rsid w:val="00447C8C"/>
    <w:rsid w:val="00474936"/>
    <w:rsid w:val="004C157E"/>
    <w:rsid w:val="004C3560"/>
    <w:rsid w:val="00543608"/>
    <w:rsid w:val="005D34CD"/>
    <w:rsid w:val="005D3832"/>
    <w:rsid w:val="00613C3A"/>
    <w:rsid w:val="00695703"/>
    <w:rsid w:val="006A25DF"/>
    <w:rsid w:val="006B2A12"/>
    <w:rsid w:val="006F5C76"/>
    <w:rsid w:val="006F6053"/>
    <w:rsid w:val="00701526"/>
    <w:rsid w:val="00746CD2"/>
    <w:rsid w:val="00767611"/>
    <w:rsid w:val="007D0BD5"/>
    <w:rsid w:val="008815F2"/>
    <w:rsid w:val="00953343"/>
    <w:rsid w:val="0096109F"/>
    <w:rsid w:val="00962F32"/>
    <w:rsid w:val="009921E2"/>
    <w:rsid w:val="009D78D6"/>
    <w:rsid w:val="009E1B13"/>
    <w:rsid w:val="00A627FE"/>
    <w:rsid w:val="00A90BA7"/>
    <w:rsid w:val="00AB71F8"/>
    <w:rsid w:val="00AF2DF6"/>
    <w:rsid w:val="00B209CD"/>
    <w:rsid w:val="00B541B5"/>
    <w:rsid w:val="00B83D37"/>
    <w:rsid w:val="00B94E57"/>
    <w:rsid w:val="00B977C7"/>
    <w:rsid w:val="00C059F8"/>
    <w:rsid w:val="00C1028E"/>
    <w:rsid w:val="00C25034"/>
    <w:rsid w:val="00C7752C"/>
    <w:rsid w:val="00CB01EC"/>
    <w:rsid w:val="00CD098C"/>
    <w:rsid w:val="00CD37DA"/>
    <w:rsid w:val="00CE72B3"/>
    <w:rsid w:val="00D42559"/>
    <w:rsid w:val="00D54955"/>
    <w:rsid w:val="00DB36E2"/>
    <w:rsid w:val="00E00E68"/>
    <w:rsid w:val="00E5594F"/>
    <w:rsid w:val="00E57A29"/>
    <w:rsid w:val="00E76F28"/>
    <w:rsid w:val="00F05B03"/>
    <w:rsid w:val="00F66464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ADAD"/>
  <w15:chartTrackingRefBased/>
  <w15:docId w15:val="{E9D7B19E-4B5D-4272-93F2-A3BB78A6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11"/>
    <w:pPr>
      <w:spacing w:after="0" w:line="240" w:lineRule="auto"/>
    </w:pPr>
    <w:rPr>
      <w:rFonts w:ascii="Arial" w:eastAsia="Times New Roman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3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311"/>
    <w:rPr>
      <w:rFonts w:ascii="Arial" w:eastAsia="Times New Roman" w:hAnsi="Arial" w:cs="Time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311"/>
    <w:rPr>
      <w:rFonts w:ascii="Arial" w:eastAsia="Times New Roman" w:hAnsi="Arial" w:cs="Times"/>
      <w:sz w:val="24"/>
      <w:szCs w:val="24"/>
      <w:lang w:eastAsia="en-GB"/>
    </w:rPr>
  </w:style>
  <w:style w:type="character" w:customStyle="1" w:styleId="ListParagraphChar">
    <w:name w:val="List Paragraph Char"/>
    <w:aliases w:val="Normal text Char,List Paragraph1 Char,Bullet Normal Char,Colorful List - Accent 11 Char,Otakaro List Paragraph Char,Lettre d'introduction Char,List Paragraph - bullets Char,Normal bullets Char,Resume Title Char,Body Bullet Char"/>
    <w:basedOn w:val="DefaultParagraphFont"/>
    <w:link w:val="ListParagraph"/>
    <w:uiPriority w:val="34"/>
    <w:locked/>
    <w:rsid w:val="00F9440D"/>
    <w:rPr>
      <w:rFonts w:ascii="Arial" w:hAnsi="Arial" w:cs="Times"/>
      <w:sz w:val="24"/>
      <w:szCs w:val="24"/>
      <w:lang w:eastAsia="en-GB"/>
    </w:rPr>
  </w:style>
  <w:style w:type="paragraph" w:styleId="ListParagraph">
    <w:name w:val="List Paragraph"/>
    <w:aliases w:val="Normal text,List Paragraph1,Bullet Normal,Colorful List - Accent 11,Otakaro List Paragraph,Lettre d'introduction,List Paragraph - bullets,Normal bullets,Resume Title,Use Case List Paragraph,Body Bullet,List Bullet1,List Paragraph 1,Ref,B1"/>
    <w:basedOn w:val="Normal"/>
    <w:link w:val="ListParagraphChar"/>
    <w:uiPriority w:val="34"/>
    <w:qFormat/>
    <w:rsid w:val="00F9440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1631</Characters>
  <Application>Microsoft Office Word</Application>
  <DocSecurity>0</DocSecurity>
  <Lines>13</Lines>
  <Paragraphs>3</Paragraphs>
  <ScaleCrop>false</ScaleCrop>
  <Company>Ministry of Health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Kim</dc:creator>
  <cp:keywords/>
  <dc:description/>
  <cp:lastModifiedBy>Jenny Kim</cp:lastModifiedBy>
  <cp:revision>29</cp:revision>
  <dcterms:created xsi:type="dcterms:W3CDTF">2023-05-02T22:54:00Z</dcterms:created>
  <dcterms:modified xsi:type="dcterms:W3CDTF">2023-05-02T23:08:00Z</dcterms:modified>
</cp:coreProperties>
</file>